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AA0" w:rsidRDefault="00787AA0" w:rsidP="00787AA0">
      <w:pPr>
        <w:tabs>
          <w:tab w:val="left" w:pos="180"/>
        </w:tabs>
        <w:ind w:left="180" w:hanging="180"/>
      </w:pPr>
    </w:p>
    <w:tbl>
      <w:tblPr>
        <w:tblStyle w:val="TableGrid"/>
        <w:tblpPr w:leftFromText="180" w:rightFromText="180" w:vertAnchor="text" w:horzAnchor="margin" w:tblpY="1606"/>
        <w:tblW w:w="10098" w:type="dxa"/>
        <w:tblLook w:val="04A0" w:firstRow="1" w:lastRow="0" w:firstColumn="1" w:lastColumn="0" w:noHBand="0" w:noVBand="1"/>
      </w:tblPr>
      <w:tblGrid>
        <w:gridCol w:w="918"/>
        <w:gridCol w:w="5400"/>
        <w:gridCol w:w="1890"/>
        <w:gridCol w:w="1890"/>
      </w:tblGrid>
      <w:tr w:rsidR="000829AE" w:rsidTr="0035186F">
        <w:trPr>
          <w:trHeight w:val="576"/>
        </w:trPr>
        <w:tc>
          <w:tcPr>
            <w:tcW w:w="918" w:type="dxa"/>
            <w:shd w:val="clear" w:color="auto" w:fill="D9D9D9" w:themeFill="background1" w:themeFillShade="D9"/>
            <w:vAlign w:val="center"/>
          </w:tcPr>
          <w:p w:rsidR="000829AE" w:rsidRPr="000829AE" w:rsidRDefault="000829AE" w:rsidP="0035186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mk-MK"/>
              </w:rPr>
            </w:pPr>
            <w:r w:rsidRPr="000829AE">
              <w:rPr>
                <w:rFonts w:ascii="Times New Roman" w:hAnsi="Times New Roman"/>
                <w:b/>
                <w:lang w:val="mk-MK"/>
              </w:rPr>
              <w:t>Ред.</w:t>
            </w:r>
          </w:p>
          <w:p w:rsidR="000829AE" w:rsidRPr="00787AA0" w:rsidRDefault="000829AE" w:rsidP="0035186F">
            <w:pPr>
              <w:spacing w:after="0" w:line="240" w:lineRule="auto"/>
              <w:jc w:val="center"/>
              <w:rPr>
                <w:b/>
                <w:lang w:val="mk-MK"/>
              </w:rPr>
            </w:pPr>
            <w:r w:rsidRPr="000829AE">
              <w:rPr>
                <w:rFonts w:ascii="Times New Roman" w:hAnsi="Times New Roman"/>
                <w:b/>
                <w:lang w:val="mk-MK"/>
              </w:rPr>
              <w:t>Бр.</w:t>
            </w:r>
          </w:p>
        </w:tc>
        <w:tc>
          <w:tcPr>
            <w:tcW w:w="5400" w:type="dxa"/>
            <w:shd w:val="clear" w:color="auto" w:fill="D9D9D9" w:themeFill="background1" w:themeFillShade="D9"/>
            <w:vAlign w:val="center"/>
          </w:tcPr>
          <w:p w:rsidR="000829AE" w:rsidRPr="000829AE" w:rsidRDefault="000829AE" w:rsidP="0035186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mk-MK"/>
              </w:rPr>
            </w:pPr>
            <w:r w:rsidRPr="000829AE">
              <w:rPr>
                <w:rFonts w:ascii="Times New Roman" w:hAnsi="Times New Roman"/>
                <w:b/>
                <w:lang w:val="mk-MK"/>
              </w:rPr>
              <w:t>Опис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:rsidR="000829AE" w:rsidRPr="000829AE" w:rsidRDefault="000829AE" w:rsidP="0035186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mk-MK"/>
              </w:rPr>
            </w:pPr>
            <w:r w:rsidRPr="000829AE">
              <w:rPr>
                <w:rFonts w:ascii="Times New Roman" w:hAnsi="Times New Roman"/>
                <w:b/>
                <w:lang w:val="mk-MK"/>
              </w:rPr>
              <w:t>Единица</w:t>
            </w:r>
          </w:p>
          <w:p w:rsidR="000829AE" w:rsidRPr="00787AA0" w:rsidRDefault="000829AE" w:rsidP="0035186F">
            <w:pPr>
              <w:spacing w:after="0" w:line="240" w:lineRule="auto"/>
              <w:jc w:val="center"/>
              <w:rPr>
                <w:lang w:val="mk-MK"/>
              </w:rPr>
            </w:pPr>
            <w:r w:rsidRPr="000829AE">
              <w:rPr>
                <w:rFonts w:ascii="Times New Roman" w:hAnsi="Times New Roman"/>
                <w:b/>
                <w:lang w:val="mk-MK"/>
              </w:rPr>
              <w:t>мерка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:rsidR="000829AE" w:rsidRPr="000829AE" w:rsidRDefault="000829AE" w:rsidP="0035186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mk-MK"/>
              </w:rPr>
            </w:pPr>
            <w:r w:rsidRPr="000829AE">
              <w:rPr>
                <w:rFonts w:ascii="Times New Roman" w:hAnsi="Times New Roman"/>
                <w:b/>
                <w:lang w:val="mk-MK"/>
              </w:rPr>
              <w:t>Количина</w:t>
            </w:r>
          </w:p>
        </w:tc>
      </w:tr>
      <w:tr w:rsidR="000829AE" w:rsidTr="000829AE">
        <w:trPr>
          <w:trHeight w:val="20"/>
        </w:trPr>
        <w:tc>
          <w:tcPr>
            <w:tcW w:w="918" w:type="dxa"/>
            <w:shd w:val="clear" w:color="auto" w:fill="D9D9D9" w:themeFill="background1" w:themeFillShade="D9"/>
          </w:tcPr>
          <w:p w:rsidR="000829AE" w:rsidRPr="000829AE" w:rsidRDefault="000829AE" w:rsidP="000829AE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0829AE">
              <w:rPr>
                <w:sz w:val="18"/>
                <w:szCs w:val="18"/>
              </w:rPr>
              <w:t>1</w:t>
            </w:r>
          </w:p>
        </w:tc>
        <w:tc>
          <w:tcPr>
            <w:tcW w:w="5400" w:type="dxa"/>
            <w:shd w:val="clear" w:color="auto" w:fill="D9D9D9" w:themeFill="background1" w:themeFillShade="D9"/>
          </w:tcPr>
          <w:p w:rsidR="000829AE" w:rsidRPr="000829AE" w:rsidRDefault="000829AE" w:rsidP="000829AE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0829AE">
              <w:rPr>
                <w:sz w:val="18"/>
                <w:szCs w:val="18"/>
              </w:rPr>
              <w:t>2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:rsidR="000829AE" w:rsidRPr="000829AE" w:rsidRDefault="000829AE" w:rsidP="000829AE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0829AE">
              <w:rPr>
                <w:sz w:val="18"/>
                <w:szCs w:val="18"/>
              </w:rPr>
              <w:t>3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:rsidR="000829AE" w:rsidRPr="000829AE" w:rsidRDefault="000829AE" w:rsidP="000829AE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0829AE">
              <w:rPr>
                <w:sz w:val="18"/>
                <w:szCs w:val="18"/>
              </w:rPr>
              <w:t>4</w:t>
            </w:r>
          </w:p>
        </w:tc>
      </w:tr>
      <w:tr w:rsidR="000829AE" w:rsidTr="000829AE">
        <w:trPr>
          <w:trHeight w:val="576"/>
        </w:trPr>
        <w:tc>
          <w:tcPr>
            <w:tcW w:w="918" w:type="dxa"/>
            <w:vAlign w:val="center"/>
          </w:tcPr>
          <w:p w:rsidR="000829AE" w:rsidRPr="000829AE" w:rsidRDefault="000829AE" w:rsidP="000829AE">
            <w:pPr>
              <w:spacing w:after="0" w:line="240" w:lineRule="auto"/>
              <w:jc w:val="center"/>
              <w:rPr>
                <w:sz w:val="24"/>
                <w:lang w:val="mk-MK"/>
              </w:rPr>
            </w:pPr>
            <w:r w:rsidRPr="000829AE">
              <w:rPr>
                <w:sz w:val="24"/>
                <w:lang w:val="mk-MK"/>
              </w:rPr>
              <w:t>1</w:t>
            </w:r>
          </w:p>
        </w:tc>
        <w:tc>
          <w:tcPr>
            <w:tcW w:w="5400" w:type="dxa"/>
            <w:vAlign w:val="center"/>
          </w:tcPr>
          <w:p w:rsidR="000829AE" w:rsidRPr="000829AE" w:rsidRDefault="000829AE" w:rsidP="000829AE">
            <w:pPr>
              <w:spacing w:after="0" w:line="240" w:lineRule="auto"/>
              <w:jc w:val="center"/>
              <w:rPr>
                <w:rFonts w:ascii="Times New Roman" w:hAnsi="Times New Roman"/>
                <w:lang w:val="mk-MK"/>
              </w:rPr>
            </w:pPr>
            <w:r w:rsidRPr="000829AE">
              <w:rPr>
                <w:rFonts w:ascii="Times New Roman" w:hAnsi="Times New Roman"/>
                <w:lang w:val="mk-MK"/>
              </w:rPr>
              <w:t>Екстра лесно масло за домаќинство – 1 (ЕЛ-1)</w:t>
            </w:r>
          </w:p>
        </w:tc>
        <w:tc>
          <w:tcPr>
            <w:tcW w:w="1890" w:type="dxa"/>
            <w:vAlign w:val="center"/>
          </w:tcPr>
          <w:p w:rsidR="000829AE" w:rsidRPr="000829AE" w:rsidRDefault="000829AE" w:rsidP="000829AE">
            <w:pPr>
              <w:spacing w:after="0" w:line="240" w:lineRule="auto"/>
              <w:jc w:val="center"/>
              <w:rPr>
                <w:rFonts w:ascii="Times New Roman" w:hAnsi="Times New Roman"/>
                <w:lang w:val="mk-MK"/>
              </w:rPr>
            </w:pPr>
            <w:r w:rsidRPr="000829AE">
              <w:rPr>
                <w:rFonts w:ascii="Times New Roman" w:hAnsi="Times New Roman"/>
                <w:lang w:val="mk-MK"/>
              </w:rPr>
              <w:t>литар</w:t>
            </w:r>
          </w:p>
        </w:tc>
        <w:tc>
          <w:tcPr>
            <w:tcW w:w="1890" w:type="dxa"/>
          </w:tcPr>
          <w:p w:rsidR="000829AE" w:rsidRDefault="000829AE" w:rsidP="000829AE">
            <w:pPr>
              <w:spacing w:after="0" w:line="240" w:lineRule="auto"/>
              <w:jc w:val="both"/>
            </w:pPr>
          </w:p>
        </w:tc>
      </w:tr>
    </w:tbl>
    <w:p w:rsidR="000829AE" w:rsidRDefault="00F43B61" w:rsidP="000829AE">
      <w:pPr>
        <w:spacing w:after="0" w:line="240" w:lineRule="auto"/>
        <w:jc w:val="center"/>
        <w:rPr>
          <w:rFonts w:ascii="Times New Roman" w:hAnsi="Times New Roman"/>
          <w:b/>
          <w:lang w:val="mk-MK"/>
        </w:rPr>
      </w:pPr>
      <w:r>
        <w:rPr>
          <w:rFonts w:ascii="Times New Roman" w:hAnsi="Times New Roman"/>
          <w:b/>
          <w:lang w:val="mk-MK"/>
        </w:rPr>
        <w:t>МОДЕЛ НА</w:t>
      </w:r>
      <w:bookmarkStart w:id="0" w:name="_GoBack"/>
      <w:bookmarkEnd w:id="0"/>
      <w:r w:rsidR="000829AE">
        <w:rPr>
          <w:rFonts w:ascii="Times New Roman" w:hAnsi="Times New Roman"/>
          <w:b/>
          <w:lang w:val="mk-MK"/>
        </w:rPr>
        <w:t xml:space="preserve"> ТЕХНИЧКА СПЕЦИФИКАЦИЈА ЗА НАБАВКА НА ЛЕСНО МАСЛО ЗА ГОРЕЊЕ</w:t>
      </w:r>
    </w:p>
    <w:p w:rsidR="000829AE" w:rsidRDefault="000829AE" w:rsidP="000829AE">
      <w:pPr>
        <w:spacing w:after="0" w:line="240" w:lineRule="auto"/>
        <w:jc w:val="center"/>
        <w:rPr>
          <w:rFonts w:ascii="Times New Roman" w:hAnsi="Times New Roman"/>
          <w:b/>
          <w:lang w:val="mk-MK"/>
        </w:rPr>
      </w:pPr>
    </w:p>
    <w:p w:rsidR="000829AE" w:rsidRDefault="000829AE" w:rsidP="000829AE">
      <w:pPr>
        <w:spacing w:after="0" w:line="240" w:lineRule="auto"/>
        <w:jc w:val="center"/>
        <w:rPr>
          <w:rFonts w:ascii="Times New Roman" w:hAnsi="Times New Roman"/>
          <w:b/>
          <w:lang w:val="mk-MK"/>
        </w:rPr>
      </w:pPr>
    </w:p>
    <w:p w:rsidR="000829AE" w:rsidRDefault="000829AE" w:rsidP="000829AE">
      <w:pPr>
        <w:spacing w:after="0" w:line="240" w:lineRule="auto"/>
        <w:jc w:val="center"/>
        <w:rPr>
          <w:rFonts w:ascii="Times New Roman" w:hAnsi="Times New Roman"/>
          <w:b/>
          <w:lang w:val="mk-MK"/>
        </w:rPr>
      </w:pPr>
    </w:p>
    <w:p w:rsidR="000829AE" w:rsidRPr="0035186F" w:rsidRDefault="000829AE" w:rsidP="0035186F">
      <w:pPr>
        <w:spacing w:after="0" w:line="240" w:lineRule="auto"/>
        <w:rPr>
          <w:rFonts w:ascii="Times New Roman" w:hAnsi="Times New Roman"/>
          <w:b/>
        </w:rPr>
      </w:pPr>
    </w:p>
    <w:p w:rsidR="0035186F" w:rsidRDefault="0035186F" w:rsidP="0035186F">
      <w:pPr>
        <w:spacing w:after="0" w:line="240" w:lineRule="auto"/>
        <w:rPr>
          <w:rFonts w:ascii="Times New Roman" w:hAnsi="Times New Roman"/>
          <w:sz w:val="18"/>
          <w:szCs w:val="18"/>
          <w:lang w:val="sq-AL"/>
        </w:rPr>
      </w:pPr>
    </w:p>
    <w:p w:rsidR="00787AA0" w:rsidRPr="000829AE" w:rsidRDefault="000829AE" w:rsidP="0035186F">
      <w:pPr>
        <w:spacing w:after="0" w:line="240" w:lineRule="auto"/>
        <w:rPr>
          <w:rFonts w:ascii="Times New Roman" w:hAnsi="Times New Roman"/>
          <w:lang w:val="mk-MK"/>
        </w:rPr>
      </w:pPr>
      <w:r>
        <w:rPr>
          <w:rFonts w:ascii="Times New Roman" w:hAnsi="Times New Roman"/>
          <w:sz w:val="18"/>
          <w:szCs w:val="18"/>
          <w:lang w:val="sq-AL"/>
        </w:rPr>
        <w:t>[</w:t>
      </w:r>
      <w:r w:rsidRPr="0035186F">
        <w:rPr>
          <w:rFonts w:ascii="Times New Roman" w:hAnsi="Times New Roman"/>
          <w:i/>
          <w:sz w:val="18"/>
          <w:szCs w:val="16"/>
          <w:lang w:val="mk-MK"/>
        </w:rPr>
        <w:t>колоната бр 4. – Количина, ја пополнува договорниот орган во согласност со потребите</w:t>
      </w:r>
      <w:r w:rsidR="0035186F">
        <w:rPr>
          <w:rFonts w:ascii="Times New Roman" w:hAnsi="Times New Roman"/>
          <w:sz w:val="18"/>
          <w:szCs w:val="16"/>
        </w:rPr>
        <w:t>]</w:t>
      </w:r>
      <w:r w:rsidR="00787AA0">
        <w:br w:type="page"/>
      </w:r>
    </w:p>
    <w:p w:rsidR="00BB1349" w:rsidRDefault="00F43B61" w:rsidP="00787AA0">
      <w:pPr>
        <w:tabs>
          <w:tab w:val="left" w:pos="270"/>
          <w:tab w:val="left" w:pos="1170"/>
          <w:tab w:val="left" w:pos="3987"/>
          <w:tab w:val="left" w:pos="5760"/>
          <w:tab w:val="left" w:pos="7290"/>
          <w:tab w:val="left" w:pos="9000"/>
        </w:tabs>
      </w:pPr>
    </w:p>
    <w:sectPr w:rsidR="00BB1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AA0"/>
    <w:rsid w:val="000829AE"/>
    <w:rsid w:val="00085209"/>
    <w:rsid w:val="0035186F"/>
    <w:rsid w:val="00787AA0"/>
    <w:rsid w:val="008C6D3A"/>
    <w:rsid w:val="008E6C8C"/>
    <w:rsid w:val="009C46BF"/>
    <w:rsid w:val="00E757AB"/>
    <w:rsid w:val="00F43B61"/>
    <w:rsid w:val="00FD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0287977-4959-4A88-A459-2E3D2EE78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StobiSerif Regular" w:eastAsia="Times New Roman" w:hAnsi="StobiSerif Regular" w:cs="Times New Roman"/>
        <w:sz w:val="22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7A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F9C227-CB0D-4844-AFDE-E79CF8417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blerand.rustemi</dc:creator>
  <cp:lastModifiedBy>Igor Dimitrovski</cp:lastModifiedBy>
  <cp:revision>3</cp:revision>
  <dcterms:created xsi:type="dcterms:W3CDTF">2021-07-13T07:41:00Z</dcterms:created>
  <dcterms:modified xsi:type="dcterms:W3CDTF">2022-04-14T12:03:00Z</dcterms:modified>
</cp:coreProperties>
</file>