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8AF107" w14:textId="77777777" w:rsidR="00DE4D62" w:rsidRPr="00DE4D62" w:rsidRDefault="00DE4D62" w:rsidP="00B705BA">
      <w:pPr>
        <w:jc w:val="center"/>
        <w:rPr>
          <w:b/>
          <w:lang w:val="mk-MK"/>
        </w:rPr>
      </w:pPr>
      <w:bookmarkStart w:id="0" w:name="_GoBack"/>
      <w:bookmarkEnd w:id="0"/>
      <w:r w:rsidRPr="00DE4D62">
        <w:rPr>
          <w:b/>
          <w:lang w:val="mk-MK"/>
        </w:rPr>
        <w:t>ВИД, ТЕХНИЧКИ КАРАКТЕРИ</w:t>
      </w:r>
      <w:r w:rsidR="00B705BA">
        <w:rPr>
          <w:b/>
          <w:lang w:val="mk-MK"/>
        </w:rPr>
        <w:t>СТИКИ (СПЕЦИФИКАЦИИ), КВАЛИТЕТ,</w:t>
      </w:r>
      <w:r w:rsidR="00B705BA">
        <w:rPr>
          <w:b/>
        </w:rPr>
        <w:t xml:space="preserve"> </w:t>
      </w:r>
      <w:r w:rsidRPr="00DE4D62">
        <w:rPr>
          <w:b/>
          <w:lang w:val="mk-MK"/>
        </w:rPr>
        <w:t>КВАНТИТЕТ И ОПИ</w:t>
      </w:r>
      <w:r w:rsidR="00B705BA">
        <w:rPr>
          <w:b/>
          <w:lang w:val="mk-MK"/>
        </w:rPr>
        <w:t>С НА СТОКИ, НАЧИН НА КОНТРОЛА И</w:t>
      </w:r>
      <w:r w:rsidR="00B705BA">
        <w:rPr>
          <w:b/>
        </w:rPr>
        <w:t xml:space="preserve"> </w:t>
      </w:r>
      <w:r w:rsidRPr="00DE4D62">
        <w:rPr>
          <w:b/>
          <w:lang w:val="mk-MK"/>
        </w:rPr>
        <w:t>ОБЕЗБЕДУВАЊЕ ГАРАНЦИЈА ЗА КВАЛИТЕТ, РОК ЗА ДОСТАВА, МЕСТО НА ДОСТАВА, ЕВЕНТУАЛНИ ДОПОЛНИТЕЛНИ УСЛУГИ И СЛ.</w:t>
      </w:r>
    </w:p>
    <w:p w14:paraId="064D945B" w14:textId="77777777" w:rsidR="00B705BA" w:rsidRPr="00DE4D62" w:rsidRDefault="00B705BA" w:rsidP="00DE4D62">
      <w:pPr>
        <w:jc w:val="both"/>
      </w:pPr>
    </w:p>
    <w:tbl>
      <w:tblPr>
        <w:tblpPr w:leftFromText="180" w:rightFromText="180" w:vertAnchor="text" w:horzAnchor="margin" w:tblpY="92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45"/>
        <w:gridCol w:w="2520"/>
        <w:gridCol w:w="2236"/>
        <w:gridCol w:w="2339"/>
      </w:tblGrid>
      <w:tr w:rsidR="00DE4D62" w:rsidRPr="00DE4D62" w14:paraId="58CE74CE" w14:textId="77777777" w:rsidTr="00A14DF3">
        <w:trPr>
          <w:trHeight w:val="395"/>
        </w:trPr>
        <w:tc>
          <w:tcPr>
            <w:tcW w:w="2245" w:type="dxa"/>
          </w:tcPr>
          <w:p w14:paraId="69410F71" w14:textId="77777777" w:rsidR="00DE4D62" w:rsidRPr="00DE4D62" w:rsidRDefault="00B705BA" w:rsidP="00A14DF3">
            <w:pPr>
              <w:pStyle w:val="TableParagraph"/>
              <w:spacing w:line="273" w:lineRule="exact"/>
              <w:ind w:left="701" w:right="692"/>
              <w:jc w:val="center"/>
              <w:rPr>
                <w:rFonts w:asciiTheme="minorHAnsi" w:hAnsiTheme="minorHAnsi"/>
                <w:b/>
              </w:rPr>
            </w:pPr>
            <w:r>
              <w:rPr>
                <w:rFonts w:asciiTheme="minorHAnsi" w:hAnsiTheme="minorHAnsi"/>
                <w:b/>
              </w:rPr>
              <w:t>Ред.б</w:t>
            </w:r>
            <w:r>
              <w:rPr>
                <w:rFonts w:asciiTheme="minorHAnsi" w:hAnsiTheme="minorHAnsi"/>
                <w:b/>
                <w:lang w:val="mk-MK"/>
              </w:rPr>
              <w:t>р</w:t>
            </w:r>
            <w:r w:rsidR="00DE4D62" w:rsidRPr="00DE4D62">
              <w:rPr>
                <w:rFonts w:asciiTheme="minorHAnsi" w:hAnsiTheme="minorHAnsi"/>
                <w:b/>
              </w:rPr>
              <w:t>ој</w:t>
            </w:r>
          </w:p>
        </w:tc>
        <w:tc>
          <w:tcPr>
            <w:tcW w:w="2520" w:type="dxa"/>
          </w:tcPr>
          <w:p w14:paraId="7FFA5E94" w14:textId="77777777" w:rsidR="00DE4D62" w:rsidRPr="00DE4D62" w:rsidRDefault="00DE4D62" w:rsidP="00A14DF3">
            <w:pPr>
              <w:pStyle w:val="TableParagraph"/>
              <w:spacing w:line="273" w:lineRule="exact"/>
              <w:ind w:left="491"/>
              <w:jc w:val="both"/>
              <w:rPr>
                <w:rFonts w:asciiTheme="minorHAnsi" w:hAnsiTheme="minorHAnsi"/>
                <w:b/>
                <w:lang w:val="mk-MK"/>
              </w:rPr>
            </w:pPr>
            <w:r w:rsidRPr="00DE4D62">
              <w:rPr>
                <w:rFonts w:asciiTheme="minorHAnsi" w:hAnsiTheme="minorHAnsi"/>
                <w:b/>
                <w:lang w:val="mk-MK"/>
              </w:rPr>
              <w:t>Назив на стоката</w:t>
            </w:r>
          </w:p>
        </w:tc>
        <w:tc>
          <w:tcPr>
            <w:tcW w:w="2236" w:type="dxa"/>
          </w:tcPr>
          <w:p w14:paraId="430B4F9F" w14:textId="77777777" w:rsidR="00DE4D62" w:rsidRPr="00DE4D62" w:rsidRDefault="00DE4D62" w:rsidP="00A14DF3">
            <w:pPr>
              <w:pStyle w:val="TableParagraph"/>
              <w:spacing w:line="273" w:lineRule="exact"/>
              <w:ind w:left="349" w:right="342"/>
              <w:jc w:val="both"/>
              <w:rPr>
                <w:rFonts w:asciiTheme="minorHAnsi" w:hAnsiTheme="minorHAnsi"/>
                <w:b/>
                <w:lang w:val="mk-MK"/>
              </w:rPr>
            </w:pPr>
            <w:r w:rsidRPr="00DE4D62">
              <w:rPr>
                <w:rFonts w:asciiTheme="minorHAnsi" w:hAnsiTheme="minorHAnsi"/>
                <w:b/>
                <w:lang w:val="mk-MK"/>
              </w:rPr>
              <w:t>Единица мерка</w:t>
            </w:r>
          </w:p>
        </w:tc>
        <w:tc>
          <w:tcPr>
            <w:tcW w:w="2339" w:type="dxa"/>
          </w:tcPr>
          <w:p w14:paraId="23FA6A58" w14:textId="77777777" w:rsidR="00DE4D62" w:rsidRPr="00DE4D62" w:rsidRDefault="00DE4D62" w:rsidP="00A14DF3">
            <w:pPr>
              <w:pStyle w:val="TableParagraph"/>
              <w:spacing w:line="273" w:lineRule="exact"/>
              <w:ind w:right="615"/>
              <w:jc w:val="center"/>
              <w:rPr>
                <w:rFonts w:asciiTheme="minorHAnsi" w:hAnsiTheme="minorHAnsi"/>
                <w:b/>
              </w:rPr>
            </w:pPr>
            <w:r w:rsidRPr="00DE4D62">
              <w:rPr>
                <w:rFonts w:asciiTheme="minorHAnsi" w:hAnsiTheme="minorHAnsi"/>
                <w:b/>
              </w:rPr>
              <w:t>Количина</w:t>
            </w:r>
          </w:p>
        </w:tc>
      </w:tr>
      <w:tr w:rsidR="00DE4D62" w:rsidRPr="00DE4D62" w14:paraId="064F2B5E" w14:textId="77777777" w:rsidTr="00A14DF3">
        <w:trPr>
          <w:trHeight w:val="674"/>
        </w:trPr>
        <w:tc>
          <w:tcPr>
            <w:tcW w:w="2245" w:type="dxa"/>
          </w:tcPr>
          <w:p w14:paraId="0363DD94" w14:textId="77777777" w:rsidR="00DE4D62" w:rsidRPr="00DE4D62" w:rsidRDefault="00B705BA" w:rsidP="00A14DF3">
            <w:pPr>
              <w:pStyle w:val="TableParagraph"/>
              <w:spacing w:line="268" w:lineRule="exact"/>
              <w:ind w:left="700" w:right="692"/>
              <w:jc w:val="center"/>
              <w:rPr>
                <w:rFonts w:asciiTheme="minorHAnsi" w:hAnsiTheme="minorHAnsi"/>
              </w:rPr>
            </w:pPr>
            <w:r>
              <w:rPr>
                <w:rFonts w:asciiTheme="minorHAnsi" w:hAnsiTheme="minorHAnsi"/>
              </w:rPr>
              <w:t>1</w:t>
            </w:r>
          </w:p>
        </w:tc>
        <w:tc>
          <w:tcPr>
            <w:tcW w:w="2520" w:type="dxa"/>
          </w:tcPr>
          <w:p w14:paraId="293828F8" w14:textId="77777777" w:rsidR="00DE4D62" w:rsidRPr="00DE4D62" w:rsidRDefault="00F00022" w:rsidP="00A14DF3">
            <w:pPr>
              <w:pStyle w:val="TableParagraph"/>
              <w:ind w:left="360"/>
              <w:jc w:val="center"/>
              <w:rPr>
                <w:rFonts w:asciiTheme="minorHAnsi" w:hAnsiTheme="minorHAnsi"/>
                <w:lang w:val="mk-MK"/>
              </w:rPr>
            </w:pPr>
            <w:r>
              <w:rPr>
                <w:rFonts w:asciiTheme="minorHAnsi" w:hAnsiTheme="minorHAnsi"/>
                <w:lang w:val="mk-MK"/>
              </w:rPr>
              <w:t>Патничко возило</w:t>
            </w:r>
            <w:r>
              <w:rPr>
                <w:rFonts w:asciiTheme="minorHAnsi" w:hAnsiTheme="minorHAnsi"/>
              </w:rPr>
              <w:t xml:space="preserve"> </w:t>
            </w:r>
            <w:r w:rsidR="00DE4D62" w:rsidRPr="00DE4D62">
              <w:rPr>
                <w:rFonts w:asciiTheme="minorHAnsi" w:hAnsiTheme="minorHAnsi"/>
                <w:lang w:val="mk-MK"/>
              </w:rPr>
              <w:t>на моторен погон</w:t>
            </w:r>
          </w:p>
        </w:tc>
        <w:tc>
          <w:tcPr>
            <w:tcW w:w="2236" w:type="dxa"/>
          </w:tcPr>
          <w:p w14:paraId="6A888064" w14:textId="77777777" w:rsidR="00DE4D62" w:rsidRPr="00DE4D62" w:rsidRDefault="00DE4D62" w:rsidP="00A14DF3">
            <w:pPr>
              <w:pStyle w:val="TableParagraph"/>
              <w:spacing w:line="268" w:lineRule="exact"/>
              <w:ind w:left="344" w:right="342"/>
              <w:jc w:val="center"/>
              <w:rPr>
                <w:rFonts w:asciiTheme="minorHAnsi" w:hAnsiTheme="minorHAnsi"/>
                <w:lang w:val="mk-MK"/>
              </w:rPr>
            </w:pPr>
            <w:r w:rsidRPr="00DE4D62">
              <w:rPr>
                <w:rFonts w:asciiTheme="minorHAnsi" w:hAnsiTheme="minorHAnsi"/>
                <w:lang w:val="mk-MK"/>
              </w:rPr>
              <w:t>број</w:t>
            </w:r>
          </w:p>
        </w:tc>
        <w:tc>
          <w:tcPr>
            <w:tcW w:w="2339" w:type="dxa"/>
          </w:tcPr>
          <w:p w14:paraId="11B2756A" w14:textId="77777777" w:rsidR="00DE4D62" w:rsidRPr="00DE4D62" w:rsidRDefault="00DE4D62" w:rsidP="00A14DF3">
            <w:pPr>
              <w:pStyle w:val="TableParagraph"/>
              <w:tabs>
                <w:tab w:val="left" w:pos="1079"/>
              </w:tabs>
              <w:spacing w:line="268" w:lineRule="exact"/>
              <w:ind w:right="559"/>
              <w:jc w:val="both"/>
              <w:rPr>
                <w:rFonts w:asciiTheme="minorHAnsi" w:hAnsiTheme="minorHAnsi"/>
              </w:rPr>
            </w:pPr>
            <w:r w:rsidRPr="00DE4D62">
              <w:rPr>
                <w:rFonts w:asciiTheme="minorHAnsi" w:hAnsiTheme="minorHAnsi"/>
                <w:u w:val="single"/>
              </w:rPr>
              <w:t xml:space="preserve"> </w:t>
            </w:r>
          </w:p>
        </w:tc>
      </w:tr>
    </w:tbl>
    <w:p w14:paraId="263F700B" w14:textId="092C1EEB" w:rsidR="00DE4D62" w:rsidRPr="00B705BA" w:rsidRDefault="00A14DF3" w:rsidP="00A14DF3">
      <w:pPr>
        <w:jc w:val="both"/>
        <w:rPr>
          <w:b/>
          <w:u w:val="single"/>
          <w:lang w:val="mk-MK"/>
        </w:rPr>
      </w:pPr>
      <w:r w:rsidRPr="00B705BA">
        <w:rPr>
          <w:b/>
          <w:u w:val="single"/>
          <w:lang w:val="mk-MK"/>
        </w:rPr>
        <w:t>ПРИМЕР 1</w:t>
      </w:r>
      <w:r w:rsidRPr="00B705BA">
        <w:rPr>
          <w:b/>
          <w:u w:val="single"/>
        </w:rPr>
        <w:t xml:space="preserve">: </w:t>
      </w:r>
      <w:r w:rsidRPr="00B705BA">
        <w:rPr>
          <w:b/>
          <w:u w:val="single"/>
          <w:lang w:val="mk-MK"/>
        </w:rPr>
        <w:t>ПАТНИЧКИ ВОЗИЛА НА МОТОРЕН ПОГОН</w:t>
      </w:r>
    </w:p>
    <w:p w14:paraId="6ABA26FE" w14:textId="77777777" w:rsidR="00B705BA" w:rsidRDefault="00B705BA" w:rsidP="00B705BA">
      <w:pPr>
        <w:spacing w:before="90"/>
        <w:ind w:left="880"/>
        <w:jc w:val="both"/>
        <w:rPr>
          <w:b/>
        </w:rPr>
      </w:pPr>
    </w:p>
    <w:p w14:paraId="7A47D162" w14:textId="77777777" w:rsidR="00A14DF3" w:rsidRDefault="00A14DF3" w:rsidP="00B705BA">
      <w:pPr>
        <w:spacing w:before="90" w:after="0" w:line="240" w:lineRule="auto"/>
        <w:ind w:left="878"/>
        <w:jc w:val="both"/>
        <w:rPr>
          <w:b/>
        </w:rPr>
      </w:pPr>
    </w:p>
    <w:p w14:paraId="0276C5AE" w14:textId="77777777" w:rsidR="00DE4D62" w:rsidRPr="00B705BA" w:rsidRDefault="00B705BA" w:rsidP="00B705BA">
      <w:pPr>
        <w:spacing w:before="90" w:after="0" w:line="240" w:lineRule="auto"/>
        <w:ind w:left="878"/>
        <w:jc w:val="both"/>
        <w:rPr>
          <w:b/>
        </w:rPr>
      </w:pPr>
      <w:r w:rsidRPr="00DE4D62">
        <w:rPr>
          <w:b/>
        </w:rPr>
        <w:t>Техничк</w:t>
      </w:r>
      <w:r w:rsidRPr="00DE4D62">
        <w:rPr>
          <w:b/>
          <w:lang w:val="mk-MK"/>
        </w:rPr>
        <w:t>и</w:t>
      </w:r>
      <w:r w:rsidRPr="00DE4D62">
        <w:rPr>
          <w:b/>
        </w:rPr>
        <w:t xml:space="preserve"> </w:t>
      </w:r>
      <w:r w:rsidRPr="00DE4D62">
        <w:rPr>
          <w:b/>
          <w:lang w:val="mk-MK"/>
        </w:rPr>
        <w:t>карактеристики</w:t>
      </w:r>
    </w:p>
    <w:tbl>
      <w:tblPr>
        <w:tblpPr w:leftFromText="180" w:rightFromText="180" w:vertAnchor="text" w:horzAnchor="margin" w:tblpY="21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62"/>
        <w:gridCol w:w="4305"/>
        <w:gridCol w:w="3873"/>
      </w:tblGrid>
      <w:tr w:rsidR="00DE4D62" w:rsidRPr="00DE4D62" w14:paraId="649F0775" w14:textId="77777777" w:rsidTr="00DE4D62">
        <w:trPr>
          <w:trHeight w:val="275"/>
        </w:trPr>
        <w:tc>
          <w:tcPr>
            <w:tcW w:w="1162" w:type="dxa"/>
          </w:tcPr>
          <w:p w14:paraId="218A4ACD" w14:textId="77777777" w:rsidR="00DE4D62" w:rsidRPr="00DE4D62" w:rsidRDefault="00DE4D62" w:rsidP="00DE4D62">
            <w:pPr>
              <w:pStyle w:val="TableParagraph"/>
              <w:spacing w:line="256" w:lineRule="exact"/>
              <w:ind w:left="139" w:right="24"/>
              <w:jc w:val="both"/>
              <w:rPr>
                <w:rFonts w:asciiTheme="minorHAnsi" w:hAnsiTheme="minorHAnsi"/>
                <w:b/>
              </w:rPr>
            </w:pPr>
            <w:r w:rsidRPr="00DE4D62">
              <w:rPr>
                <w:rFonts w:asciiTheme="minorHAnsi" w:hAnsiTheme="minorHAnsi"/>
                <w:b/>
              </w:rPr>
              <w:t>Ред. број</w:t>
            </w:r>
          </w:p>
        </w:tc>
        <w:tc>
          <w:tcPr>
            <w:tcW w:w="4305" w:type="dxa"/>
          </w:tcPr>
          <w:p w14:paraId="516462DB" w14:textId="77777777" w:rsidR="00DE4D62" w:rsidRPr="00DE4D62" w:rsidRDefault="00DE4D62" w:rsidP="00DE4D62">
            <w:pPr>
              <w:pStyle w:val="TableParagraph"/>
              <w:spacing w:line="256" w:lineRule="exact"/>
              <w:ind w:left="107"/>
              <w:jc w:val="both"/>
              <w:rPr>
                <w:rFonts w:asciiTheme="minorHAnsi" w:hAnsiTheme="minorHAnsi"/>
                <w:b/>
                <w:lang w:val="mk-MK"/>
              </w:rPr>
            </w:pPr>
            <w:r w:rsidRPr="00DE4D62">
              <w:rPr>
                <w:rFonts w:asciiTheme="minorHAnsi" w:hAnsiTheme="minorHAnsi"/>
                <w:b/>
              </w:rPr>
              <w:t>Карактеристик</w:t>
            </w:r>
            <w:r w:rsidRPr="00DE4D62">
              <w:rPr>
                <w:rFonts w:asciiTheme="minorHAnsi" w:hAnsiTheme="minorHAnsi"/>
                <w:b/>
                <w:lang w:val="mk-MK"/>
              </w:rPr>
              <w:t>и</w:t>
            </w:r>
          </w:p>
        </w:tc>
        <w:tc>
          <w:tcPr>
            <w:tcW w:w="3873" w:type="dxa"/>
          </w:tcPr>
          <w:p w14:paraId="133147E0" w14:textId="77777777" w:rsidR="00DE4D62" w:rsidRPr="00DE4D62" w:rsidRDefault="00DE4D62" w:rsidP="00DE4D62">
            <w:pPr>
              <w:pStyle w:val="TableParagraph"/>
              <w:spacing w:line="256" w:lineRule="exact"/>
              <w:ind w:left="106"/>
              <w:jc w:val="both"/>
              <w:rPr>
                <w:rFonts w:asciiTheme="minorHAnsi" w:hAnsiTheme="minorHAnsi"/>
                <w:b/>
              </w:rPr>
            </w:pPr>
            <w:r w:rsidRPr="00DE4D62">
              <w:rPr>
                <w:rFonts w:asciiTheme="minorHAnsi" w:hAnsiTheme="minorHAnsi"/>
                <w:b/>
              </w:rPr>
              <w:t>Опис</w:t>
            </w:r>
          </w:p>
        </w:tc>
      </w:tr>
      <w:tr w:rsidR="00DE4D62" w:rsidRPr="00DE4D62" w14:paraId="3772BC59" w14:textId="77777777" w:rsidTr="00DE4D62">
        <w:trPr>
          <w:trHeight w:val="275"/>
        </w:trPr>
        <w:tc>
          <w:tcPr>
            <w:tcW w:w="1162" w:type="dxa"/>
          </w:tcPr>
          <w:p w14:paraId="43EDFE5A"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1.</w:t>
            </w:r>
          </w:p>
        </w:tc>
        <w:tc>
          <w:tcPr>
            <w:tcW w:w="4305" w:type="dxa"/>
          </w:tcPr>
          <w:p w14:paraId="1C439D49"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rPr>
              <w:t xml:space="preserve">Тип </w:t>
            </w:r>
            <w:r w:rsidRPr="00DE4D62">
              <w:rPr>
                <w:rFonts w:asciiTheme="minorHAnsi" w:hAnsiTheme="minorHAnsi"/>
                <w:lang w:val="mk-MK"/>
              </w:rPr>
              <w:t xml:space="preserve">на </w:t>
            </w:r>
            <w:r w:rsidRPr="00DE4D62">
              <w:rPr>
                <w:rFonts w:asciiTheme="minorHAnsi" w:hAnsiTheme="minorHAnsi"/>
              </w:rPr>
              <w:t>возил</w:t>
            </w:r>
            <w:r w:rsidRPr="00DE4D62">
              <w:rPr>
                <w:rFonts w:asciiTheme="minorHAnsi" w:hAnsiTheme="minorHAnsi"/>
                <w:lang w:val="mk-MK"/>
              </w:rPr>
              <w:t>о</w:t>
            </w:r>
          </w:p>
        </w:tc>
        <w:tc>
          <w:tcPr>
            <w:tcW w:w="3873" w:type="dxa"/>
          </w:tcPr>
          <w:p w14:paraId="68F5C425" w14:textId="77777777" w:rsidR="00DE4D62" w:rsidRPr="00DE4D62" w:rsidRDefault="00DE4D62" w:rsidP="00DE4D62">
            <w:pPr>
              <w:pStyle w:val="TableParagraph"/>
              <w:spacing w:line="256" w:lineRule="exact"/>
              <w:ind w:left="106"/>
              <w:jc w:val="both"/>
              <w:rPr>
                <w:rFonts w:asciiTheme="minorHAnsi" w:hAnsiTheme="minorHAnsi"/>
                <w:lang w:val="mk-MK"/>
              </w:rPr>
            </w:pPr>
            <w:r w:rsidRPr="00DE4D62">
              <w:rPr>
                <w:rFonts w:asciiTheme="minorHAnsi" w:hAnsiTheme="minorHAnsi"/>
                <w:lang w:val="mk-MK"/>
              </w:rPr>
              <w:t>патничко</w:t>
            </w:r>
          </w:p>
        </w:tc>
      </w:tr>
      <w:tr w:rsidR="00DE4D62" w:rsidRPr="00DE4D62" w14:paraId="2B99232C" w14:textId="77777777" w:rsidTr="00DE4D62">
        <w:trPr>
          <w:trHeight w:val="275"/>
        </w:trPr>
        <w:tc>
          <w:tcPr>
            <w:tcW w:w="1162" w:type="dxa"/>
          </w:tcPr>
          <w:p w14:paraId="47B0744E"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2.</w:t>
            </w:r>
          </w:p>
        </w:tc>
        <w:tc>
          <w:tcPr>
            <w:tcW w:w="4305" w:type="dxa"/>
          </w:tcPr>
          <w:p w14:paraId="576AA33C"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rPr>
              <w:t>Врста</w:t>
            </w:r>
            <w:r w:rsidRPr="00DE4D62">
              <w:rPr>
                <w:rFonts w:asciiTheme="minorHAnsi" w:hAnsiTheme="minorHAnsi"/>
                <w:lang w:val="mk-MK"/>
              </w:rPr>
              <w:t xml:space="preserve"> на</w:t>
            </w:r>
            <w:r w:rsidRPr="00DE4D62">
              <w:rPr>
                <w:rFonts w:asciiTheme="minorHAnsi" w:hAnsiTheme="minorHAnsi"/>
              </w:rPr>
              <w:t xml:space="preserve"> погонско гори</w:t>
            </w:r>
            <w:r w:rsidRPr="00DE4D62">
              <w:rPr>
                <w:rFonts w:asciiTheme="minorHAnsi" w:hAnsiTheme="minorHAnsi"/>
                <w:lang w:val="mk-MK"/>
              </w:rPr>
              <w:t>во</w:t>
            </w:r>
          </w:p>
        </w:tc>
        <w:tc>
          <w:tcPr>
            <w:tcW w:w="3873" w:type="dxa"/>
          </w:tcPr>
          <w:p w14:paraId="310518E7"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бензин</w:t>
            </w:r>
          </w:p>
        </w:tc>
      </w:tr>
      <w:tr w:rsidR="00DE4D62" w:rsidRPr="00DE4D62" w14:paraId="0A4E0418" w14:textId="77777777" w:rsidTr="00DE4D62">
        <w:trPr>
          <w:trHeight w:val="275"/>
        </w:trPr>
        <w:tc>
          <w:tcPr>
            <w:tcW w:w="1162" w:type="dxa"/>
          </w:tcPr>
          <w:p w14:paraId="2CE70CE0"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3.</w:t>
            </w:r>
          </w:p>
        </w:tc>
        <w:tc>
          <w:tcPr>
            <w:tcW w:w="4305" w:type="dxa"/>
          </w:tcPr>
          <w:p w14:paraId="36E5C890" w14:textId="77777777" w:rsidR="00DE4D62" w:rsidRPr="00DE4D62" w:rsidRDefault="00DE4D62" w:rsidP="00DE4D62">
            <w:pPr>
              <w:pStyle w:val="TableParagraph"/>
              <w:spacing w:line="256" w:lineRule="exact"/>
              <w:ind w:left="107"/>
              <w:jc w:val="both"/>
              <w:rPr>
                <w:rFonts w:asciiTheme="minorHAnsi" w:hAnsiTheme="minorHAnsi"/>
              </w:rPr>
            </w:pPr>
            <w:r w:rsidRPr="00DE4D62">
              <w:rPr>
                <w:rFonts w:asciiTheme="minorHAnsi" w:hAnsiTheme="minorHAnsi"/>
              </w:rPr>
              <w:t>Погон</w:t>
            </w:r>
          </w:p>
        </w:tc>
        <w:tc>
          <w:tcPr>
            <w:tcW w:w="3873" w:type="dxa"/>
          </w:tcPr>
          <w:p w14:paraId="284C1854" w14:textId="77777777" w:rsidR="00DE4D62" w:rsidRPr="00DE4D62" w:rsidRDefault="00DE4D62" w:rsidP="00DE4D62">
            <w:pPr>
              <w:pStyle w:val="TableParagraph"/>
              <w:spacing w:line="256" w:lineRule="exact"/>
              <w:ind w:left="106"/>
              <w:jc w:val="both"/>
              <w:rPr>
                <w:rFonts w:asciiTheme="minorHAnsi" w:hAnsiTheme="minorHAnsi"/>
                <w:lang w:val="mk-MK"/>
              </w:rPr>
            </w:pPr>
            <w:r w:rsidRPr="00DE4D62">
              <w:rPr>
                <w:rFonts w:asciiTheme="minorHAnsi" w:hAnsiTheme="minorHAnsi"/>
                <w:lang w:val="mk-MK"/>
              </w:rPr>
              <w:t>Влечење од предна страна</w:t>
            </w:r>
          </w:p>
        </w:tc>
      </w:tr>
      <w:tr w:rsidR="00DE4D62" w:rsidRPr="00DE4D62" w14:paraId="352B8F45" w14:textId="77777777" w:rsidTr="00DE4D62">
        <w:trPr>
          <w:trHeight w:val="277"/>
        </w:trPr>
        <w:tc>
          <w:tcPr>
            <w:tcW w:w="1162" w:type="dxa"/>
          </w:tcPr>
          <w:p w14:paraId="6DFFBB52" w14:textId="77777777" w:rsidR="00DE4D62" w:rsidRPr="00DE4D62" w:rsidRDefault="00DE4D62" w:rsidP="00DE4D62">
            <w:pPr>
              <w:pStyle w:val="TableParagraph"/>
              <w:spacing w:line="258" w:lineRule="exact"/>
              <w:ind w:left="139" w:right="22"/>
              <w:jc w:val="both"/>
              <w:rPr>
                <w:rFonts w:asciiTheme="minorHAnsi" w:hAnsiTheme="minorHAnsi"/>
                <w:b/>
              </w:rPr>
            </w:pPr>
            <w:r w:rsidRPr="00DE4D62">
              <w:rPr>
                <w:rFonts w:asciiTheme="minorHAnsi" w:hAnsiTheme="minorHAnsi"/>
                <w:b/>
              </w:rPr>
              <w:t>4.</w:t>
            </w:r>
          </w:p>
        </w:tc>
        <w:tc>
          <w:tcPr>
            <w:tcW w:w="4305" w:type="dxa"/>
          </w:tcPr>
          <w:p w14:paraId="06C2383F" w14:textId="77777777" w:rsidR="00DE4D62" w:rsidRPr="00DE4D62" w:rsidRDefault="00DE4D62" w:rsidP="00DE4D62">
            <w:pPr>
              <w:pStyle w:val="TableParagraph"/>
              <w:spacing w:line="258" w:lineRule="exact"/>
              <w:ind w:left="107"/>
              <w:jc w:val="both"/>
              <w:rPr>
                <w:rFonts w:asciiTheme="minorHAnsi" w:hAnsiTheme="minorHAnsi"/>
                <w:lang w:val="mk-MK"/>
              </w:rPr>
            </w:pPr>
            <w:r w:rsidRPr="00DE4D62">
              <w:rPr>
                <w:rFonts w:asciiTheme="minorHAnsi" w:hAnsiTheme="minorHAnsi"/>
                <w:lang w:val="mk-MK"/>
              </w:rPr>
              <w:t>Кубикажа на моторот</w:t>
            </w:r>
          </w:p>
        </w:tc>
        <w:tc>
          <w:tcPr>
            <w:tcW w:w="3873" w:type="dxa"/>
          </w:tcPr>
          <w:p w14:paraId="63F47B50" w14:textId="77777777" w:rsidR="00DE4D62" w:rsidRPr="00DE4D62" w:rsidRDefault="00DE4D62" w:rsidP="00DE4D62">
            <w:pPr>
              <w:pStyle w:val="TableParagraph"/>
              <w:spacing w:line="258" w:lineRule="exact"/>
              <w:ind w:left="106"/>
              <w:jc w:val="both"/>
              <w:rPr>
                <w:rFonts w:asciiTheme="minorHAnsi" w:hAnsiTheme="minorHAnsi"/>
              </w:rPr>
            </w:pPr>
            <w:r w:rsidRPr="00DE4D62">
              <w:rPr>
                <w:rFonts w:asciiTheme="minorHAnsi" w:hAnsiTheme="minorHAnsi"/>
              </w:rPr>
              <w:t>до 1200 ccm</w:t>
            </w:r>
          </w:p>
        </w:tc>
      </w:tr>
      <w:tr w:rsidR="00DE4D62" w:rsidRPr="00DE4D62" w14:paraId="20A5BA7D" w14:textId="77777777" w:rsidTr="00DE4D62">
        <w:trPr>
          <w:trHeight w:val="275"/>
        </w:trPr>
        <w:tc>
          <w:tcPr>
            <w:tcW w:w="1162" w:type="dxa"/>
          </w:tcPr>
          <w:p w14:paraId="6324106C"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5.</w:t>
            </w:r>
          </w:p>
        </w:tc>
        <w:tc>
          <w:tcPr>
            <w:tcW w:w="4305" w:type="dxa"/>
          </w:tcPr>
          <w:p w14:paraId="7996EE93"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lang w:val="mk-MK"/>
              </w:rPr>
              <w:t>Сила на</w:t>
            </w:r>
            <w:r w:rsidRPr="00DE4D62">
              <w:rPr>
                <w:rFonts w:asciiTheme="minorHAnsi" w:hAnsiTheme="minorHAnsi"/>
              </w:rPr>
              <w:t xml:space="preserve"> мотор</w:t>
            </w:r>
            <w:r w:rsidRPr="00DE4D62">
              <w:rPr>
                <w:rFonts w:asciiTheme="minorHAnsi" w:hAnsiTheme="minorHAnsi"/>
                <w:lang w:val="mk-MK"/>
              </w:rPr>
              <w:t>от</w:t>
            </w:r>
          </w:p>
        </w:tc>
        <w:tc>
          <w:tcPr>
            <w:tcW w:w="3873" w:type="dxa"/>
          </w:tcPr>
          <w:p w14:paraId="2E4B7A76"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минимум 60 kw</w:t>
            </w:r>
          </w:p>
        </w:tc>
      </w:tr>
      <w:tr w:rsidR="00DE4D62" w:rsidRPr="00DE4D62" w14:paraId="63C5F8CD" w14:textId="77777777" w:rsidTr="00DE4D62">
        <w:trPr>
          <w:trHeight w:val="551"/>
        </w:trPr>
        <w:tc>
          <w:tcPr>
            <w:tcW w:w="1162" w:type="dxa"/>
          </w:tcPr>
          <w:p w14:paraId="10F01B0A" w14:textId="77777777" w:rsidR="00DE4D62" w:rsidRPr="00DE4D62" w:rsidRDefault="00DE4D62" w:rsidP="00DE4D62">
            <w:pPr>
              <w:pStyle w:val="TableParagraph"/>
              <w:spacing w:line="273" w:lineRule="exact"/>
              <w:ind w:left="139" w:right="22"/>
              <w:jc w:val="both"/>
              <w:rPr>
                <w:rFonts w:asciiTheme="minorHAnsi" w:hAnsiTheme="minorHAnsi"/>
                <w:b/>
              </w:rPr>
            </w:pPr>
            <w:r w:rsidRPr="00DE4D62">
              <w:rPr>
                <w:rFonts w:asciiTheme="minorHAnsi" w:hAnsiTheme="minorHAnsi"/>
                <w:b/>
              </w:rPr>
              <w:t>6.</w:t>
            </w:r>
          </w:p>
        </w:tc>
        <w:tc>
          <w:tcPr>
            <w:tcW w:w="4305" w:type="dxa"/>
          </w:tcPr>
          <w:p w14:paraId="664A0900" w14:textId="77777777" w:rsidR="00DE4D62" w:rsidRPr="00DE4D62" w:rsidRDefault="00DE4D62" w:rsidP="00DE4D62">
            <w:pPr>
              <w:pStyle w:val="TableParagraph"/>
              <w:spacing w:line="265" w:lineRule="exact"/>
              <w:ind w:left="107"/>
              <w:jc w:val="both"/>
              <w:rPr>
                <w:rFonts w:asciiTheme="minorHAnsi" w:hAnsiTheme="minorHAnsi"/>
                <w:lang w:val="mk-MK"/>
              </w:rPr>
            </w:pPr>
            <w:r w:rsidRPr="00DE4D62">
              <w:rPr>
                <w:rFonts w:asciiTheme="minorHAnsi" w:hAnsiTheme="minorHAnsi"/>
              </w:rPr>
              <w:t>Ме</w:t>
            </w:r>
            <w:r w:rsidRPr="00DE4D62">
              <w:rPr>
                <w:rFonts w:asciiTheme="minorHAnsi" w:hAnsiTheme="minorHAnsi"/>
                <w:lang w:val="mk-MK"/>
              </w:rPr>
              <w:t>нувач</w:t>
            </w:r>
          </w:p>
        </w:tc>
        <w:tc>
          <w:tcPr>
            <w:tcW w:w="3873" w:type="dxa"/>
          </w:tcPr>
          <w:p w14:paraId="414831F2" w14:textId="77777777" w:rsidR="00DE4D62" w:rsidRPr="00DE4D62" w:rsidRDefault="00DE4D62" w:rsidP="00DE4D62">
            <w:pPr>
              <w:pStyle w:val="TableParagraph"/>
              <w:spacing w:line="265" w:lineRule="exact"/>
              <w:ind w:left="106"/>
              <w:jc w:val="both"/>
              <w:rPr>
                <w:rFonts w:asciiTheme="minorHAnsi" w:hAnsiTheme="minorHAnsi"/>
              </w:rPr>
            </w:pPr>
            <w:r w:rsidRPr="00DE4D62">
              <w:rPr>
                <w:rFonts w:asciiTheme="minorHAnsi" w:hAnsiTheme="minorHAnsi"/>
              </w:rPr>
              <w:t>мануел</w:t>
            </w:r>
            <w:r w:rsidRPr="00DE4D62">
              <w:rPr>
                <w:rFonts w:asciiTheme="minorHAnsi" w:hAnsiTheme="minorHAnsi"/>
                <w:lang w:val="mk-MK"/>
              </w:rPr>
              <w:t>ен</w:t>
            </w:r>
            <w:r w:rsidRPr="00DE4D62">
              <w:rPr>
                <w:rFonts w:asciiTheme="minorHAnsi" w:hAnsiTheme="minorHAnsi"/>
              </w:rPr>
              <w:t xml:space="preserve"> мин 5+1 или</w:t>
            </w:r>
          </w:p>
          <w:p w14:paraId="09B0EECE" w14:textId="77777777" w:rsidR="00DE4D62" w:rsidRPr="00DE4D62" w:rsidRDefault="00DE4D62" w:rsidP="00DE4D62">
            <w:pPr>
              <w:pStyle w:val="TableParagraph"/>
              <w:spacing w:line="266" w:lineRule="exact"/>
              <w:ind w:left="106"/>
              <w:jc w:val="both"/>
              <w:rPr>
                <w:rFonts w:asciiTheme="minorHAnsi" w:hAnsiTheme="minorHAnsi"/>
                <w:lang w:val="mk-MK"/>
              </w:rPr>
            </w:pPr>
            <w:r w:rsidRPr="00DE4D62">
              <w:rPr>
                <w:rFonts w:asciiTheme="minorHAnsi" w:hAnsiTheme="minorHAnsi"/>
              </w:rPr>
              <w:t>а</w:t>
            </w:r>
            <w:r w:rsidRPr="00DE4D62">
              <w:rPr>
                <w:rFonts w:asciiTheme="minorHAnsi" w:hAnsiTheme="minorHAnsi"/>
                <w:lang w:val="mk-MK"/>
              </w:rPr>
              <w:t>втоматски</w:t>
            </w:r>
          </w:p>
        </w:tc>
      </w:tr>
      <w:tr w:rsidR="00DE4D62" w:rsidRPr="00DE4D62" w14:paraId="184B22B5" w14:textId="77777777" w:rsidTr="00DE4D62">
        <w:trPr>
          <w:trHeight w:val="275"/>
        </w:trPr>
        <w:tc>
          <w:tcPr>
            <w:tcW w:w="1162" w:type="dxa"/>
          </w:tcPr>
          <w:p w14:paraId="3CE6B181"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7.</w:t>
            </w:r>
          </w:p>
        </w:tc>
        <w:tc>
          <w:tcPr>
            <w:tcW w:w="4305" w:type="dxa"/>
          </w:tcPr>
          <w:p w14:paraId="79348451"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rPr>
              <w:t>Генерација</w:t>
            </w:r>
            <w:r w:rsidRPr="00DE4D62">
              <w:rPr>
                <w:rFonts w:asciiTheme="minorHAnsi" w:hAnsiTheme="minorHAnsi"/>
                <w:lang w:val="mk-MK"/>
              </w:rPr>
              <w:t xml:space="preserve"> на</w:t>
            </w:r>
            <w:r w:rsidRPr="00DE4D62">
              <w:rPr>
                <w:rFonts w:asciiTheme="minorHAnsi" w:hAnsiTheme="minorHAnsi"/>
              </w:rPr>
              <w:t xml:space="preserve"> мотор</w:t>
            </w:r>
            <w:r w:rsidRPr="00DE4D62">
              <w:rPr>
                <w:rFonts w:asciiTheme="minorHAnsi" w:hAnsiTheme="minorHAnsi"/>
                <w:lang w:val="mk-MK"/>
              </w:rPr>
              <w:t>от</w:t>
            </w:r>
          </w:p>
        </w:tc>
        <w:tc>
          <w:tcPr>
            <w:tcW w:w="3873" w:type="dxa"/>
          </w:tcPr>
          <w:p w14:paraId="6EC50B30"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EURO 6</w:t>
            </w:r>
          </w:p>
        </w:tc>
      </w:tr>
      <w:tr w:rsidR="00DE4D62" w:rsidRPr="00DE4D62" w14:paraId="2F38D629" w14:textId="77777777" w:rsidTr="00DE4D62">
        <w:trPr>
          <w:trHeight w:val="276"/>
        </w:trPr>
        <w:tc>
          <w:tcPr>
            <w:tcW w:w="1162" w:type="dxa"/>
          </w:tcPr>
          <w:p w14:paraId="157F2D62"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8.</w:t>
            </w:r>
          </w:p>
        </w:tc>
        <w:tc>
          <w:tcPr>
            <w:tcW w:w="4305" w:type="dxa"/>
          </w:tcPr>
          <w:p w14:paraId="4AFCC1D9"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rPr>
              <w:t xml:space="preserve">Број </w:t>
            </w:r>
            <w:r w:rsidRPr="00DE4D62">
              <w:rPr>
                <w:rFonts w:asciiTheme="minorHAnsi" w:hAnsiTheme="minorHAnsi"/>
                <w:lang w:val="mk-MK"/>
              </w:rPr>
              <w:t xml:space="preserve">на </w:t>
            </w:r>
            <w:r w:rsidRPr="00DE4D62">
              <w:rPr>
                <w:rFonts w:asciiTheme="minorHAnsi" w:hAnsiTheme="minorHAnsi"/>
              </w:rPr>
              <w:t>врат</w:t>
            </w:r>
            <w:r w:rsidRPr="00DE4D62">
              <w:rPr>
                <w:rFonts w:asciiTheme="minorHAnsi" w:hAnsiTheme="minorHAnsi"/>
                <w:lang w:val="mk-MK"/>
              </w:rPr>
              <w:t>и</w:t>
            </w:r>
          </w:p>
        </w:tc>
        <w:tc>
          <w:tcPr>
            <w:tcW w:w="3873" w:type="dxa"/>
          </w:tcPr>
          <w:p w14:paraId="5DA572FA"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5</w:t>
            </w:r>
          </w:p>
        </w:tc>
      </w:tr>
      <w:tr w:rsidR="00DE4D62" w:rsidRPr="00DE4D62" w14:paraId="02F3722C" w14:textId="77777777" w:rsidTr="00DE4D62">
        <w:trPr>
          <w:trHeight w:val="275"/>
        </w:trPr>
        <w:tc>
          <w:tcPr>
            <w:tcW w:w="1162" w:type="dxa"/>
          </w:tcPr>
          <w:p w14:paraId="327CA79B"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9.</w:t>
            </w:r>
          </w:p>
        </w:tc>
        <w:tc>
          <w:tcPr>
            <w:tcW w:w="4305" w:type="dxa"/>
          </w:tcPr>
          <w:p w14:paraId="7336AE70" w14:textId="77777777" w:rsidR="00DE4D62" w:rsidRPr="00DE4D62" w:rsidRDefault="00DE4D62" w:rsidP="00DE4D62">
            <w:pPr>
              <w:pStyle w:val="TableParagraph"/>
              <w:spacing w:line="256" w:lineRule="exact"/>
              <w:ind w:left="107"/>
              <w:jc w:val="both"/>
              <w:rPr>
                <w:rFonts w:asciiTheme="minorHAnsi" w:hAnsiTheme="minorHAnsi"/>
              </w:rPr>
            </w:pPr>
            <w:r w:rsidRPr="00DE4D62">
              <w:rPr>
                <w:rFonts w:asciiTheme="minorHAnsi" w:hAnsiTheme="minorHAnsi"/>
              </w:rPr>
              <w:t xml:space="preserve">Број </w:t>
            </w:r>
            <w:r w:rsidRPr="00DE4D62">
              <w:rPr>
                <w:rFonts w:asciiTheme="minorHAnsi" w:hAnsiTheme="minorHAnsi"/>
                <w:lang w:val="mk-MK"/>
              </w:rPr>
              <w:t xml:space="preserve">на </w:t>
            </w:r>
            <w:r w:rsidRPr="00DE4D62">
              <w:rPr>
                <w:rFonts w:asciiTheme="minorHAnsi" w:hAnsiTheme="minorHAnsi"/>
              </w:rPr>
              <w:t>седишта</w:t>
            </w:r>
          </w:p>
        </w:tc>
        <w:tc>
          <w:tcPr>
            <w:tcW w:w="3873" w:type="dxa"/>
          </w:tcPr>
          <w:p w14:paraId="13CEE352"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5</w:t>
            </w:r>
          </w:p>
        </w:tc>
      </w:tr>
      <w:tr w:rsidR="00DE4D62" w:rsidRPr="00DE4D62" w14:paraId="5138802E" w14:textId="77777777" w:rsidTr="00DE4D62">
        <w:trPr>
          <w:trHeight w:val="275"/>
        </w:trPr>
        <w:tc>
          <w:tcPr>
            <w:tcW w:w="1162" w:type="dxa"/>
          </w:tcPr>
          <w:p w14:paraId="506FA9FF"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10.</w:t>
            </w:r>
          </w:p>
        </w:tc>
        <w:tc>
          <w:tcPr>
            <w:tcW w:w="4305" w:type="dxa"/>
          </w:tcPr>
          <w:p w14:paraId="66D97554"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lang w:val="mk-MK"/>
              </w:rPr>
              <w:t>Меѓуосовинско растојание</w:t>
            </w:r>
          </w:p>
        </w:tc>
        <w:tc>
          <w:tcPr>
            <w:tcW w:w="3873" w:type="dxa"/>
          </w:tcPr>
          <w:p w14:paraId="3F76F241"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минимум 2450 mm</w:t>
            </w:r>
          </w:p>
        </w:tc>
      </w:tr>
      <w:tr w:rsidR="00DE4D62" w:rsidRPr="00DE4D62" w14:paraId="035D5D22" w14:textId="77777777" w:rsidTr="00DE4D62">
        <w:trPr>
          <w:trHeight w:val="278"/>
        </w:trPr>
        <w:tc>
          <w:tcPr>
            <w:tcW w:w="1162" w:type="dxa"/>
          </w:tcPr>
          <w:p w14:paraId="7F9A3302" w14:textId="77777777" w:rsidR="00DE4D62" w:rsidRPr="00DE4D62" w:rsidRDefault="00DE4D62" w:rsidP="00DE4D62">
            <w:pPr>
              <w:pStyle w:val="TableParagraph"/>
              <w:spacing w:line="258" w:lineRule="exact"/>
              <w:ind w:left="139" w:right="22"/>
              <w:jc w:val="both"/>
              <w:rPr>
                <w:rFonts w:asciiTheme="minorHAnsi" w:hAnsiTheme="minorHAnsi"/>
                <w:b/>
              </w:rPr>
            </w:pPr>
            <w:r w:rsidRPr="00DE4D62">
              <w:rPr>
                <w:rFonts w:asciiTheme="minorHAnsi" w:hAnsiTheme="minorHAnsi"/>
                <w:b/>
              </w:rPr>
              <w:t>11.</w:t>
            </w:r>
          </w:p>
        </w:tc>
        <w:tc>
          <w:tcPr>
            <w:tcW w:w="4305" w:type="dxa"/>
          </w:tcPr>
          <w:p w14:paraId="59A3CCCF" w14:textId="77777777" w:rsidR="00DE4D62" w:rsidRPr="00DE4D62" w:rsidRDefault="00DE4D62" w:rsidP="00DE4D62">
            <w:pPr>
              <w:pStyle w:val="TableParagraph"/>
              <w:spacing w:line="258" w:lineRule="exact"/>
              <w:ind w:left="107"/>
              <w:jc w:val="both"/>
              <w:rPr>
                <w:rFonts w:asciiTheme="minorHAnsi" w:hAnsiTheme="minorHAnsi"/>
                <w:lang w:val="mk-MK"/>
              </w:rPr>
            </w:pPr>
            <w:r w:rsidRPr="00DE4D62">
              <w:rPr>
                <w:rFonts w:asciiTheme="minorHAnsi" w:hAnsiTheme="minorHAnsi"/>
                <w:lang w:val="mk-MK"/>
              </w:rPr>
              <w:t>Должина на возилото</w:t>
            </w:r>
          </w:p>
        </w:tc>
        <w:tc>
          <w:tcPr>
            <w:tcW w:w="3873" w:type="dxa"/>
          </w:tcPr>
          <w:p w14:paraId="7BF50F6A" w14:textId="77777777" w:rsidR="00DE4D62" w:rsidRPr="00DE4D62" w:rsidRDefault="00DE4D62" w:rsidP="00DE4D62">
            <w:pPr>
              <w:pStyle w:val="TableParagraph"/>
              <w:spacing w:line="258" w:lineRule="exact"/>
              <w:ind w:left="106"/>
              <w:jc w:val="both"/>
              <w:rPr>
                <w:rFonts w:asciiTheme="minorHAnsi" w:hAnsiTheme="minorHAnsi"/>
              </w:rPr>
            </w:pPr>
            <w:r w:rsidRPr="00DE4D62">
              <w:rPr>
                <w:rFonts w:asciiTheme="minorHAnsi" w:hAnsiTheme="minorHAnsi"/>
              </w:rPr>
              <w:t>минимум 4000 mm</w:t>
            </w:r>
          </w:p>
        </w:tc>
      </w:tr>
      <w:tr w:rsidR="00DE4D62" w:rsidRPr="00DE4D62" w14:paraId="258F6C39" w14:textId="77777777" w:rsidTr="00DE4D62">
        <w:trPr>
          <w:trHeight w:val="275"/>
        </w:trPr>
        <w:tc>
          <w:tcPr>
            <w:tcW w:w="1162" w:type="dxa"/>
          </w:tcPr>
          <w:p w14:paraId="2FCA8C23"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12.</w:t>
            </w:r>
          </w:p>
        </w:tc>
        <w:tc>
          <w:tcPr>
            <w:tcW w:w="4305" w:type="dxa"/>
          </w:tcPr>
          <w:p w14:paraId="086EE9B1"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rPr>
              <w:t xml:space="preserve">Висина </w:t>
            </w:r>
            <w:r w:rsidRPr="00DE4D62">
              <w:rPr>
                <w:rFonts w:asciiTheme="minorHAnsi" w:hAnsiTheme="minorHAnsi"/>
                <w:lang w:val="mk-MK"/>
              </w:rPr>
              <w:t xml:space="preserve">на </w:t>
            </w:r>
            <w:r w:rsidRPr="00DE4D62">
              <w:rPr>
                <w:rFonts w:asciiTheme="minorHAnsi" w:hAnsiTheme="minorHAnsi"/>
              </w:rPr>
              <w:t>возил</w:t>
            </w:r>
            <w:r w:rsidRPr="00DE4D62">
              <w:rPr>
                <w:rFonts w:asciiTheme="minorHAnsi" w:hAnsiTheme="minorHAnsi"/>
                <w:lang w:val="mk-MK"/>
              </w:rPr>
              <w:t>ото</w:t>
            </w:r>
          </w:p>
        </w:tc>
        <w:tc>
          <w:tcPr>
            <w:tcW w:w="3873" w:type="dxa"/>
          </w:tcPr>
          <w:p w14:paraId="2207F003"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до 1475 mm</w:t>
            </w:r>
          </w:p>
        </w:tc>
      </w:tr>
      <w:tr w:rsidR="00DE4D62" w:rsidRPr="00DE4D62" w14:paraId="246173B8" w14:textId="77777777" w:rsidTr="00DE4D62">
        <w:trPr>
          <w:trHeight w:val="275"/>
        </w:trPr>
        <w:tc>
          <w:tcPr>
            <w:tcW w:w="1162" w:type="dxa"/>
          </w:tcPr>
          <w:p w14:paraId="0A3784FA"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14.</w:t>
            </w:r>
          </w:p>
        </w:tc>
        <w:tc>
          <w:tcPr>
            <w:tcW w:w="4305" w:type="dxa"/>
          </w:tcPr>
          <w:p w14:paraId="0EF51C20"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lang w:val="mk-MK"/>
              </w:rPr>
              <w:t>Волумен на багажникот</w:t>
            </w:r>
          </w:p>
        </w:tc>
        <w:tc>
          <w:tcPr>
            <w:tcW w:w="3873" w:type="dxa"/>
          </w:tcPr>
          <w:p w14:paraId="6C44BF07"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минимум 285 l</w:t>
            </w:r>
          </w:p>
        </w:tc>
      </w:tr>
      <w:tr w:rsidR="00DE4D62" w:rsidRPr="00DE4D62" w14:paraId="2682F931" w14:textId="77777777" w:rsidTr="00DE4D62">
        <w:trPr>
          <w:trHeight w:val="275"/>
        </w:trPr>
        <w:tc>
          <w:tcPr>
            <w:tcW w:w="1162" w:type="dxa"/>
          </w:tcPr>
          <w:p w14:paraId="49A11D34"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15.</w:t>
            </w:r>
          </w:p>
        </w:tc>
        <w:tc>
          <w:tcPr>
            <w:tcW w:w="4305" w:type="dxa"/>
          </w:tcPr>
          <w:p w14:paraId="44EA390B" w14:textId="77777777" w:rsidR="00DE4D62" w:rsidRPr="00DE4D62" w:rsidRDefault="00DE4D62" w:rsidP="00DE4D62">
            <w:pPr>
              <w:pStyle w:val="TableParagraph"/>
              <w:spacing w:line="256" w:lineRule="exact"/>
              <w:ind w:left="107"/>
              <w:jc w:val="both"/>
              <w:rPr>
                <w:rFonts w:asciiTheme="minorHAnsi" w:hAnsiTheme="minorHAnsi"/>
              </w:rPr>
            </w:pPr>
            <w:r w:rsidRPr="00DE4D62">
              <w:rPr>
                <w:rFonts w:asciiTheme="minorHAnsi" w:hAnsiTheme="minorHAnsi"/>
              </w:rPr>
              <w:t>Боја</w:t>
            </w:r>
          </w:p>
        </w:tc>
        <w:tc>
          <w:tcPr>
            <w:tcW w:w="3873" w:type="dxa"/>
          </w:tcPr>
          <w:p w14:paraId="689B3D13"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металик</w:t>
            </w:r>
          </w:p>
        </w:tc>
      </w:tr>
      <w:tr w:rsidR="00DE4D62" w:rsidRPr="00DE4D62" w14:paraId="0B3DC6D5" w14:textId="77777777" w:rsidTr="00DE4D62">
        <w:trPr>
          <w:trHeight w:val="275"/>
        </w:trPr>
        <w:tc>
          <w:tcPr>
            <w:tcW w:w="1162" w:type="dxa"/>
          </w:tcPr>
          <w:p w14:paraId="099E86E0"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16.</w:t>
            </w:r>
          </w:p>
        </w:tc>
        <w:tc>
          <w:tcPr>
            <w:tcW w:w="4305" w:type="dxa"/>
          </w:tcPr>
          <w:p w14:paraId="21A8EA16"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rPr>
              <w:t xml:space="preserve">Година </w:t>
            </w:r>
            <w:r w:rsidRPr="00DE4D62">
              <w:rPr>
                <w:rFonts w:asciiTheme="minorHAnsi" w:hAnsiTheme="minorHAnsi"/>
                <w:lang w:val="mk-MK"/>
              </w:rPr>
              <w:t>на производство</w:t>
            </w:r>
          </w:p>
        </w:tc>
        <w:tc>
          <w:tcPr>
            <w:tcW w:w="3873" w:type="dxa"/>
          </w:tcPr>
          <w:p w14:paraId="682915FF" w14:textId="77777777" w:rsidR="00DE4D62" w:rsidRPr="00DE4D62" w:rsidRDefault="00DE4D62" w:rsidP="00DE4D62">
            <w:pPr>
              <w:pStyle w:val="TableParagraph"/>
              <w:spacing w:line="256" w:lineRule="exact"/>
              <w:ind w:left="106"/>
              <w:jc w:val="both"/>
              <w:rPr>
                <w:rFonts w:asciiTheme="minorHAnsi" w:hAnsiTheme="minorHAnsi"/>
                <w:lang w:val="mk-MK"/>
              </w:rPr>
            </w:pPr>
            <w:r w:rsidRPr="00DE4D62">
              <w:rPr>
                <w:rFonts w:asciiTheme="minorHAnsi" w:hAnsiTheme="minorHAnsi"/>
              </w:rPr>
              <w:t xml:space="preserve">не </w:t>
            </w:r>
            <w:r w:rsidRPr="00DE4D62">
              <w:rPr>
                <w:rFonts w:asciiTheme="minorHAnsi" w:hAnsiTheme="minorHAnsi"/>
                <w:lang w:val="mk-MK"/>
              </w:rPr>
              <w:t>постаро</w:t>
            </w:r>
            <w:r w:rsidR="00B705BA">
              <w:rPr>
                <w:rFonts w:asciiTheme="minorHAnsi" w:hAnsiTheme="minorHAnsi"/>
              </w:rPr>
              <w:t xml:space="preserve"> од 2020</w:t>
            </w:r>
            <w:r w:rsidRPr="00DE4D62">
              <w:rPr>
                <w:rFonts w:asciiTheme="minorHAnsi" w:hAnsiTheme="minorHAnsi"/>
              </w:rPr>
              <w:t xml:space="preserve"> годи</w:t>
            </w:r>
            <w:r w:rsidRPr="00DE4D62">
              <w:rPr>
                <w:rFonts w:asciiTheme="minorHAnsi" w:hAnsiTheme="minorHAnsi"/>
                <w:lang w:val="mk-MK"/>
              </w:rPr>
              <w:t>на</w:t>
            </w:r>
          </w:p>
        </w:tc>
      </w:tr>
    </w:tbl>
    <w:p w14:paraId="5C01A222" w14:textId="77777777" w:rsidR="00B705BA" w:rsidRDefault="00B705BA" w:rsidP="00DE4D62">
      <w:pPr>
        <w:spacing w:before="90"/>
        <w:ind w:left="880"/>
        <w:jc w:val="both"/>
        <w:rPr>
          <w:b/>
        </w:rPr>
      </w:pPr>
    </w:p>
    <w:p w14:paraId="45B5DA80" w14:textId="77777777" w:rsidR="00DE4D62" w:rsidRPr="00DE4D62" w:rsidRDefault="00DE4D62" w:rsidP="00DE4D62">
      <w:pPr>
        <w:spacing w:before="90"/>
        <w:ind w:left="880"/>
        <w:jc w:val="both"/>
        <w:rPr>
          <w:b/>
          <w:lang w:val="mk-MK"/>
        </w:rPr>
      </w:pPr>
      <w:r w:rsidRPr="00DE4D62">
        <w:rPr>
          <w:b/>
          <w:lang w:val="mk-MK"/>
        </w:rPr>
        <w:t>Минимална задолжителна опрема</w:t>
      </w:r>
      <w:r w:rsidRPr="00DE4D62">
        <w:rPr>
          <w:b/>
        </w:rPr>
        <w:t>:</w:t>
      </w:r>
    </w:p>
    <w:p w14:paraId="6C8C4CC5"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lang w:val="mk-MK"/>
        </w:rPr>
        <w:t>Алуминиумски тркала</w:t>
      </w:r>
    </w:p>
    <w:p w14:paraId="5D6A0D76"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rPr>
        <w:t>Airbag за возач</w:t>
      </w:r>
      <w:r w:rsidRPr="00DE4D62">
        <w:rPr>
          <w:rFonts w:asciiTheme="minorHAnsi" w:hAnsiTheme="minorHAnsi"/>
          <w:lang w:val="mk-MK"/>
        </w:rPr>
        <w:t>от</w:t>
      </w:r>
      <w:r w:rsidRPr="00DE4D62">
        <w:rPr>
          <w:rFonts w:asciiTheme="minorHAnsi" w:hAnsiTheme="minorHAnsi"/>
        </w:rPr>
        <w:t xml:space="preserve"> и с</w:t>
      </w:r>
      <w:r w:rsidRPr="00DE4D62">
        <w:rPr>
          <w:rFonts w:asciiTheme="minorHAnsi" w:hAnsiTheme="minorHAnsi"/>
          <w:lang w:val="mk-MK"/>
        </w:rPr>
        <w:t>овозачот</w:t>
      </w:r>
    </w:p>
    <w:p w14:paraId="48935749"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lang w:val="mk-MK"/>
        </w:rPr>
        <w:t>Предни странични воздушни перничиња</w:t>
      </w:r>
    </w:p>
    <w:p w14:paraId="5788692E" w14:textId="77777777" w:rsidR="00DE4D62" w:rsidRPr="00DE4D62" w:rsidRDefault="00DE4D62" w:rsidP="00B705BA">
      <w:pPr>
        <w:pStyle w:val="ListParagraph"/>
        <w:numPr>
          <w:ilvl w:val="1"/>
          <w:numId w:val="1"/>
        </w:numPr>
        <w:tabs>
          <w:tab w:val="left" w:pos="1601"/>
        </w:tabs>
        <w:ind w:left="1598"/>
        <w:jc w:val="both"/>
        <w:rPr>
          <w:rFonts w:asciiTheme="minorHAnsi" w:hAnsiTheme="minorHAnsi"/>
        </w:rPr>
      </w:pPr>
      <w:r w:rsidRPr="00DE4D62">
        <w:rPr>
          <w:rFonts w:asciiTheme="minorHAnsi" w:hAnsiTheme="minorHAnsi"/>
          <w:lang w:val="mk-MK"/>
        </w:rPr>
        <w:t>Странични воздушни перничиња на задното седиште</w:t>
      </w:r>
    </w:p>
    <w:p w14:paraId="2737E580" w14:textId="77777777" w:rsidR="00DE4D62" w:rsidRPr="00DE4D62" w:rsidRDefault="00DE4D62" w:rsidP="00B705BA">
      <w:pPr>
        <w:pStyle w:val="ListParagraph"/>
        <w:numPr>
          <w:ilvl w:val="1"/>
          <w:numId w:val="1"/>
        </w:numPr>
        <w:tabs>
          <w:tab w:val="left" w:pos="1601"/>
        </w:tabs>
        <w:ind w:left="1598"/>
        <w:jc w:val="both"/>
        <w:rPr>
          <w:rFonts w:asciiTheme="minorHAnsi" w:hAnsiTheme="minorHAnsi"/>
        </w:rPr>
      </w:pPr>
      <w:r w:rsidRPr="00DE4D62">
        <w:rPr>
          <w:rFonts w:asciiTheme="minorHAnsi" w:hAnsiTheme="minorHAnsi"/>
          <w:lang w:val="mk-MK"/>
        </w:rPr>
        <w:t>Електронски систем за контрола на стабилноста на возилото</w:t>
      </w:r>
    </w:p>
    <w:p w14:paraId="266C2689"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lang w:val="mk-MK"/>
        </w:rPr>
        <w:t>Серво волан, прилагодлив на висина и длабочина</w:t>
      </w:r>
    </w:p>
    <w:p w14:paraId="1E0F10BE"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rPr>
        <w:t xml:space="preserve">АБС систем против </w:t>
      </w:r>
      <w:r w:rsidRPr="00DE4D62">
        <w:rPr>
          <w:rFonts w:asciiTheme="minorHAnsi" w:hAnsiTheme="minorHAnsi"/>
          <w:lang w:val="mk-MK"/>
        </w:rPr>
        <w:t>блокада на тркалата</w:t>
      </w:r>
    </w:p>
    <w:p w14:paraId="4301FAA0"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rPr>
        <w:t>Клима</w:t>
      </w:r>
      <w:r w:rsidRPr="00DE4D62">
        <w:rPr>
          <w:rFonts w:asciiTheme="minorHAnsi" w:hAnsiTheme="minorHAnsi"/>
          <w:spacing w:val="2"/>
          <w:lang w:val="mk-MK"/>
        </w:rPr>
        <w:t xml:space="preserve"> уред</w:t>
      </w:r>
    </w:p>
    <w:p w14:paraId="3DF8AF68"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lang w:val="mk-MK"/>
        </w:rPr>
        <w:t>Централно заклучување со далечински управувач</w:t>
      </w:r>
    </w:p>
    <w:p w14:paraId="086DF61C" w14:textId="77777777" w:rsidR="00DE4D62" w:rsidRPr="00DE4D62" w:rsidRDefault="00DE4D62" w:rsidP="00DE4D62">
      <w:pPr>
        <w:pStyle w:val="ListParagraph"/>
        <w:numPr>
          <w:ilvl w:val="1"/>
          <w:numId w:val="1"/>
        </w:numPr>
        <w:tabs>
          <w:tab w:val="left" w:pos="1601"/>
        </w:tabs>
        <w:spacing w:before="1"/>
        <w:ind w:hanging="361"/>
        <w:jc w:val="both"/>
        <w:rPr>
          <w:rFonts w:asciiTheme="minorHAnsi" w:hAnsiTheme="minorHAnsi"/>
        </w:rPr>
      </w:pPr>
      <w:r w:rsidRPr="00DE4D62">
        <w:rPr>
          <w:rFonts w:asciiTheme="minorHAnsi" w:hAnsiTheme="minorHAnsi"/>
          <w:lang w:val="mk-MK"/>
        </w:rPr>
        <w:lastRenderedPageBreak/>
        <w:t>Електрични предни и задни стакла</w:t>
      </w:r>
    </w:p>
    <w:p w14:paraId="7D875507"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lang w:val="mk-MK"/>
        </w:rPr>
        <w:t>Патнички компјутер</w:t>
      </w:r>
    </w:p>
    <w:p w14:paraId="4BD5EAF9"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lang w:val="mk-MK"/>
        </w:rPr>
        <w:t>Дневни светла</w:t>
      </w:r>
    </w:p>
    <w:p w14:paraId="68A42EFE"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lang w:val="mk-MK"/>
        </w:rPr>
        <w:t>Светла кои се прилагодуваат по висина</w:t>
      </w:r>
    </w:p>
    <w:p w14:paraId="7DABAC9F"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lang w:val="mk-MK"/>
        </w:rPr>
        <w:t>Предни светла за магла</w:t>
      </w:r>
    </w:p>
    <w:p w14:paraId="3E0A549C"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rPr>
        <w:t>Старт/стоп</w:t>
      </w:r>
      <w:r w:rsidRPr="00DE4D62">
        <w:rPr>
          <w:rFonts w:asciiTheme="minorHAnsi" w:hAnsiTheme="minorHAnsi"/>
          <w:spacing w:val="-2"/>
        </w:rPr>
        <w:t xml:space="preserve"> </w:t>
      </w:r>
      <w:r w:rsidRPr="00DE4D62">
        <w:rPr>
          <w:rFonts w:asciiTheme="minorHAnsi" w:hAnsiTheme="minorHAnsi"/>
        </w:rPr>
        <w:t>систем</w:t>
      </w:r>
    </w:p>
    <w:p w14:paraId="2D5CC076"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rPr>
        <w:t>Темпомат</w:t>
      </w:r>
    </w:p>
    <w:p w14:paraId="5A5035E6"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lang w:val="mk-MK"/>
        </w:rPr>
        <w:t>Седиштето на возачот да се подесува по висина</w:t>
      </w:r>
    </w:p>
    <w:p w14:paraId="523099E3"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rPr>
        <w:t>Аудио</w:t>
      </w:r>
      <w:r w:rsidRPr="00DE4D62">
        <w:rPr>
          <w:rFonts w:asciiTheme="minorHAnsi" w:hAnsiTheme="minorHAnsi"/>
          <w:spacing w:val="1"/>
        </w:rPr>
        <w:t xml:space="preserve"> </w:t>
      </w:r>
      <w:r w:rsidRPr="00DE4D62">
        <w:rPr>
          <w:rFonts w:asciiTheme="minorHAnsi" w:hAnsiTheme="minorHAnsi"/>
        </w:rPr>
        <w:t>систем</w:t>
      </w:r>
    </w:p>
    <w:p w14:paraId="2D8C716F"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lang w:val="mk-MK"/>
        </w:rPr>
        <w:t>Предни потпирачи за раце</w:t>
      </w:r>
    </w:p>
    <w:p w14:paraId="7FE86C3D"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lang w:val="mk-MK"/>
        </w:rPr>
        <w:t>Делив и преклопен потпирач за грб на задното седиште</w:t>
      </w:r>
    </w:p>
    <w:p w14:paraId="128D53DA"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rPr>
        <w:t>USB</w:t>
      </w:r>
      <w:r w:rsidRPr="00DE4D62">
        <w:rPr>
          <w:rFonts w:asciiTheme="minorHAnsi" w:hAnsiTheme="minorHAnsi"/>
          <w:spacing w:val="1"/>
        </w:rPr>
        <w:t xml:space="preserve"> </w:t>
      </w:r>
      <w:r w:rsidRPr="00DE4D62">
        <w:rPr>
          <w:rFonts w:asciiTheme="minorHAnsi" w:hAnsiTheme="minorHAnsi"/>
        </w:rPr>
        <w:t>пр</w:t>
      </w:r>
      <w:r w:rsidRPr="00DE4D62">
        <w:rPr>
          <w:rFonts w:asciiTheme="minorHAnsi" w:hAnsiTheme="minorHAnsi"/>
          <w:lang w:val="mk-MK"/>
        </w:rPr>
        <w:t>иклучок</w:t>
      </w:r>
    </w:p>
    <w:p w14:paraId="52D6970E"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lang w:val="mk-MK"/>
        </w:rPr>
        <w:t>Резервно тркало</w:t>
      </w:r>
    </w:p>
    <w:p w14:paraId="0D6DCB28" w14:textId="77777777" w:rsidR="00DE4D62" w:rsidRPr="00DE4D62" w:rsidRDefault="00DE4D62" w:rsidP="00DE4D62">
      <w:pPr>
        <w:pStyle w:val="ListParagraph"/>
        <w:numPr>
          <w:ilvl w:val="1"/>
          <w:numId w:val="1"/>
        </w:numPr>
        <w:tabs>
          <w:tab w:val="left" w:pos="1601"/>
        </w:tabs>
        <w:ind w:hanging="361"/>
        <w:jc w:val="both"/>
        <w:rPr>
          <w:rFonts w:asciiTheme="minorHAnsi" w:hAnsiTheme="minorHAnsi"/>
        </w:rPr>
      </w:pPr>
      <w:r w:rsidRPr="00DE4D62">
        <w:rPr>
          <w:rFonts w:asciiTheme="minorHAnsi" w:hAnsiTheme="minorHAnsi"/>
        </w:rPr>
        <w:t>Пато</w:t>
      </w:r>
      <w:r w:rsidRPr="00DE4D62">
        <w:rPr>
          <w:rFonts w:asciiTheme="minorHAnsi" w:hAnsiTheme="minorHAnsi"/>
          <w:lang w:val="mk-MK"/>
        </w:rPr>
        <w:t>сници</w:t>
      </w:r>
    </w:p>
    <w:p w14:paraId="4817738E" w14:textId="77777777" w:rsidR="00DE4D62" w:rsidRDefault="00DE4D62" w:rsidP="00DE4D62">
      <w:pPr>
        <w:jc w:val="both"/>
      </w:pPr>
    </w:p>
    <w:p w14:paraId="303886ED" w14:textId="77777777" w:rsidR="00A14DF3" w:rsidRPr="00DE4D62" w:rsidRDefault="00A14DF3" w:rsidP="00DE4D62">
      <w:pPr>
        <w:jc w:val="both"/>
      </w:pPr>
    </w:p>
    <w:p w14:paraId="46B8E700" w14:textId="012AF7CD" w:rsidR="00DE4D62" w:rsidRDefault="00A14DF3" w:rsidP="00B705BA">
      <w:pPr>
        <w:pStyle w:val="Heading1"/>
        <w:jc w:val="both"/>
        <w:rPr>
          <w:rFonts w:asciiTheme="minorHAnsi" w:hAnsiTheme="minorHAnsi"/>
          <w:sz w:val="22"/>
          <w:szCs w:val="22"/>
          <w:u w:val="single"/>
          <w:lang w:val="mk-MK"/>
        </w:rPr>
      </w:pPr>
      <w:r w:rsidRPr="00B705BA">
        <w:rPr>
          <w:rFonts w:asciiTheme="minorHAnsi" w:hAnsiTheme="minorHAnsi"/>
          <w:sz w:val="22"/>
          <w:szCs w:val="22"/>
          <w:u w:val="single"/>
          <w:lang w:val="mk-MK"/>
        </w:rPr>
        <w:t>ПРИМЕР</w:t>
      </w:r>
      <w:r w:rsidRPr="00B705BA">
        <w:rPr>
          <w:rFonts w:asciiTheme="minorHAnsi" w:hAnsiTheme="minorHAnsi"/>
          <w:sz w:val="22"/>
          <w:szCs w:val="22"/>
          <w:u w:val="single"/>
        </w:rPr>
        <w:t xml:space="preserve"> 2: ЕЛЕКТРИЧ</w:t>
      </w:r>
      <w:r w:rsidRPr="00B705BA">
        <w:rPr>
          <w:rFonts w:asciiTheme="minorHAnsi" w:hAnsiTheme="minorHAnsi"/>
          <w:sz w:val="22"/>
          <w:szCs w:val="22"/>
          <w:u w:val="single"/>
          <w:lang w:val="mk-MK"/>
        </w:rPr>
        <w:t>НИ ПАТНИЧКИ ВОЗИЛА</w:t>
      </w:r>
    </w:p>
    <w:p w14:paraId="039D025A" w14:textId="77777777" w:rsidR="00A14DF3" w:rsidRPr="00B705BA" w:rsidRDefault="00A14DF3" w:rsidP="00B705BA">
      <w:pPr>
        <w:pStyle w:val="Heading1"/>
        <w:jc w:val="both"/>
        <w:rPr>
          <w:rFonts w:asciiTheme="minorHAnsi" w:hAnsiTheme="minorHAnsi"/>
          <w:sz w:val="22"/>
          <w:szCs w:val="22"/>
          <w:u w:val="single"/>
          <w:lang w:val="mk-MK"/>
        </w:rPr>
      </w:pPr>
    </w:p>
    <w:p w14:paraId="3E82D1BA" w14:textId="77777777" w:rsidR="00B705BA" w:rsidRPr="00B705BA" w:rsidRDefault="00B705BA" w:rsidP="00B705BA">
      <w:pPr>
        <w:pStyle w:val="Heading1"/>
        <w:jc w:val="both"/>
        <w:rPr>
          <w:rFonts w:asciiTheme="minorHAnsi" w:hAnsiTheme="minorHAnsi"/>
          <w:sz w:val="22"/>
          <w:szCs w:val="22"/>
          <w:lang w:val="mk-MK"/>
        </w:rPr>
      </w:pPr>
    </w:p>
    <w:tbl>
      <w:tblPr>
        <w:tblW w:w="0" w:type="auto"/>
        <w:tblInd w:w="8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31"/>
        <w:gridCol w:w="2338"/>
        <w:gridCol w:w="2333"/>
        <w:gridCol w:w="2335"/>
      </w:tblGrid>
      <w:tr w:rsidR="00DE4D62" w:rsidRPr="00DE4D62" w14:paraId="4AD107F4" w14:textId="77777777" w:rsidTr="009E7E32">
        <w:trPr>
          <w:trHeight w:val="395"/>
        </w:trPr>
        <w:tc>
          <w:tcPr>
            <w:tcW w:w="2331" w:type="dxa"/>
          </w:tcPr>
          <w:p w14:paraId="3BB4A789" w14:textId="77777777" w:rsidR="00DE4D62" w:rsidRPr="00DE4D62" w:rsidRDefault="00DE4D62" w:rsidP="00DE4D62">
            <w:pPr>
              <w:pStyle w:val="TableParagraph"/>
              <w:spacing w:line="273" w:lineRule="exact"/>
              <w:ind w:left="701" w:right="692"/>
              <w:jc w:val="both"/>
              <w:rPr>
                <w:rFonts w:asciiTheme="minorHAnsi" w:hAnsiTheme="minorHAnsi"/>
                <w:b/>
              </w:rPr>
            </w:pPr>
            <w:r w:rsidRPr="00DE4D62">
              <w:rPr>
                <w:rFonts w:asciiTheme="minorHAnsi" w:hAnsiTheme="minorHAnsi"/>
                <w:b/>
              </w:rPr>
              <w:t>Ред.број</w:t>
            </w:r>
          </w:p>
        </w:tc>
        <w:tc>
          <w:tcPr>
            <w:tcW w:w="2338" w:type="dxa"/>
          </w:tcPr>
          <w:p w14:paraId="1C8BF9E1" w14:textId="77777777" w:rsidR="00DE4D62" w:rsidRPr="00DE4D62" w:rsidRDefault="00DE4D62" w:rsidP="00DE4D62">
            <w:pPr>
              <w:pStyle w:val="TableParagraph"/>
              <w:spacing w:line="273" w:lineRule="exact"/>
              <w:ind w:left="494"/>
              <w:jc w:val="both"/>
              <w:rPr>
                <w:rFonts w:asciiTheme="minorHAnsi" w:hAnsiTheme="minorHAnsi"/>
                <w:b/>
                <w:lang w:val="mk-MK"/>
              </w:rPr>
            </w:pPr>
            <w:r w:rsidRPr="00DE4D62">
              <w:rPr>
                <w:rFonts w:asciiTheme="minorHAnsi" w:hAnsiTheme="minorHAnsi"/>
                <w:b/>
              </w:rPr>
              <w:t xml:space="preserve">Назив </w:t>
            </w:r>
            <w:r w:rsidRPr="00DE4D62">
              <w:rPr>
                <w:rFonts w:asciiTheme="minorHAnsi" w:hAnsiTheme="minorHAnsi"/>
                <w:b/>
                <w:lang w:val="mk-MK"/>
              </w:rPr>
              <w:t>на стоката</w:t>
            </w:r>
          </w:p>
        </w:tc>
        <w:tc>
          <w:tcPr>
            <w:tcW w:w="2333" w:type="dxa"/>
          </w:tcPr>
          <w:p w14:paraId="40FDEEAD" w14:textId="77777777" w:rsidR="00DE4D62" w:rsidRPr="00DE4D62" w:rsidRDefault="00DE4D62" w:rsidP="00DE4D62">
            <w:pPr>
              <w:pStyle w:val="TableParagraph"/>
              <w:spacing w:line="273" w:lineRule="exact"/>
              <w:ind w:left="349" w:right="341"/>
              <w:jc w:val="both"/>
              <w:rPr>
                <w:rFonts w:asciiTheme="minorHAnsi" w:hAnsiTheme="minorHAnsi"/>
                <w:b/>
                <w:lang w:val="mk-MK"/>
              </w:rPr>
            </w:pPr>
            <w:r w:rsidRPr="00DE4D62">
              <w:rPr>
                <w:rFonts w:asciiTheme="minorHAnsi" w:hAnsiTheme="minorHAnsi"/>
                <w:b/>
                <w:lang w:val="mk-MK"/>
              </w:rPr>
              <w:t>Единица мерка</w:t>
            </w:r>
          </w:p>
        </w:tc>
        <w:tc>
          <w:tcPr>
            <w:tcW w:w="2335" w:type="dxa"/>
          </w:tcPr>
          <w:p w14:paraId="68BA36B1" w14:textId="77777777" w:rsidR="00DE4D62" w:rsidRPr="00DE4D62" w:rsidRDefault="00DE4D62" w:rsidP="00DE4D62">
            <w:pPr>
              <w:pStyle w:val="TableParagraph"/>
              <w:spacing w:line="273" w:lineRule="exact"/>
              <w:ind w:right="612"/>
              <w:jc w:val="both"/>
              <w:rPr>
                <w:rFonts w:asciiTheme="minorHAnsi" w:hAnsiTheme="minorHAnsi"/>
                <w:b/>
              </w:rPr>
            </w:pPr>
            <w:r w:rsidRPr="00DE4D62">
              <w:rPr>
                <w:rFonts w:asciiTheme="minorHAnsi" w:hAnsiTheme="minorHAnsi"/>
                <w:b/>
              </w:rPr>
              <w:t>Количина</w:t>
            </w:r>
          </w:p>
        </w:tc>
      </w:tr>
      <w:tr w:rsidR="00DE4D62" w:rsidRPr="00DE4D62" w14:paraId="0845E915" w14:textId="77777777" w:rsidTr="009E7E32">
        <w:trPr>
          <w:trHeight w:val="673"/>
        </w:trPr>
        <w:tc>
          <w:tcPr>
            <w:tcW w:w="2331" w:type="dxa"/>
          </w:tcPr>
          <w:p w14:paraId="502B0BCF" w14:textId="77777777" w:rsidR="00DE4D62" w:rsidRPr="00DE4D62" w:rsidRDefault="00DE4D62" w:rsidP="00B705BA">
            <w:pPr>
              <w:pStyle w:val="TableParagraph"/>
              <w:spacing w:line="265" w:lineRule="exact"/>
              <w:ind w:left="700" w:right="692"/>
              <w:jc w:val="center"/>
              <w:rPr>
                <w:rFonts w:asciiTheme="minorHAnsi" w:hAnsiTheme="minorHAnsi"/>
              </w:rPr>
            </w:pPr>
            <w:r w:rsidRPr="00DE4D62">
              <w:rPr>
                <w:rFonts w:asciiTheme="minorHAnsi" w:hAnsiTheme="minorHAnsi"/>
              </w:rPr>
              <w:t>1.</w:t>
            </w:r>
          </w:p>
        </w:tc>
        <w:tc>
          <w:tcPr>
            <w:tcW w:w="2338" w:type="dxa"/>
          </w:tcPr>
          <w:p w14:paraId="1E70DAD2" w14:textId="77777777" w:rsidR="00DE4D62" w:rsidRPr="00DE4D62" w:rsidRDefault="00DE4D62" w:rsidP="00DE4D62">
            <w:pPr>
              <w:pStyle w:val="TableParagraph"/>
              <w:ind w:left="311" w:firstLine="249"/>
              <w:jc w:val="both"/>
              <w:rPr>
                <w:rFonts w:asciiTheme="minorHAnsi" w:hAnsiTheme="minorHAnsi"/>
              </w:rPr>
            </w:pPr>
            <w:r w:rsidRPr="00DE4D62">
              <w:rPr>
                <w:rFonts w:asciiTheme="minorHAnsi" w:hAnsiTheme="minorHAnsi"/>
              </w:rPr>
              <w:t xml:space="preserve">Електрично </w:t>
            </w:r>
            <w:r w:rsidRPr="00DE4D62">
              <w:rPr>
                <w:rFonts w:asciiTheme="minorHAnsi" w:hAnsiTheme="minorHAnsi"/>
                <w:lang w:val="mk-MK"/>
              </w:rPr>
              <w:t>патничко</w:t>
            </w:r>
            <w:r w:rsidRPr="00DE4D62">
              <w:rPr>
                <w:rFonts w:asciiTheme="minorHAnsi" w:hAnsiTheme="minorHAnsi"/>
              </w:rPr>
              <w:t xml:space="preserve"> возило</w:t>
            </w:r>
          </w:p>
        </w:tc>
        <w:tc>
          <w:tcPr>
            <w:tcW w:w="2333" w:type="dxa"/>
          </w:tcPr>
          <w:p w14:paraId="6A875CDD" w14:textId="77777777" w:rsidR="00DE4D62" w:rsidRPr="00DE4D62" w:rsidRDefault="00DE4D62" w:rsidP="00B705BA">
            <w:pPr>
              <w:pStyle w:val="TableParagraph"/>
              <w:spacing w:line="265" w:lineRule="exact"/>
              <w:ind w:left="345" w:right="341"/>
              <w:jc w:val="center"/>
              <w:rPr>
                <w:rFonts w:asciiTheme="minorHAnsi" w:hAnsiTheme="minorHAnsi"/>
                <w:lang w:val="mk-MK"/>
              </w:rPr>
            </w:pPr>
            <w:r w:rsidRPr="00DE4D62">
              <w:rPr>
                <w:rFonts w:asciiTheme="minorHAnsi" w:hAnsiTheme="minorHAnsi"/>
                <w:lang w:val="mk-MK"/>
              </w:rPr>
              <w:t>број</w:t>
            </w:r>
          </w:p>
        </w:tc>
        <w:tc>
          <w:tcPr>
            <w:tcW w:w="2335" w:type="dxa"/>
          </w:tcPr>
          <w:p w14:paraId="66027B6D" w14:textId="77777777" w:rsidR="00DE4D62" w:rsidRPr="00DE4D62" w:rsidRDefault="00DE4D62" w:rsidP="00B705BA">
            <w:pPr>
              <w:pStyle w:val="TableParagraph"/>
              <w:tabs>
                <w:tab w:val="left" w:pos="1079"/>
              </w:tabs>
              <w:spacing w:line="265" w:lineRule="exact"/>
              <w:ind w:right="556"/>
              <w:jc w:val="both"/>
              <w:rPr>
                <w:rFonts w:asciiTheme="minorHAnsi" w:hAnsiTheme="minorHAnsi"/>
              </w:rPr>
            </w:pPr>
            <w:r w:rsidRPr="00DE4D62">
              <w:rPr>
                <w:rFonts w:asciiTheme="minorHAnsi" w:hAnsiTheme="minorHAnsi"/>
                <w:u w:val="single"/>
              </w:rPr>
              <w:t xml:space="preserve"> </w:t>
            </w:r>
          </w:p>
        </w:tc>
      </w:tr>
    </w:tbl>
    <w:p w14:paraId="7D0B6DFE" w14:textId="77777777" w:rsidR="00DE4D62" w:rsidRPr="00DE4D62" w:rsidRDefault="00DE4D62" w:rsidP="00DE4D62">
      <w:pPr>
        <w:pStyle w:val="BodyText"/>
        <w:spacing w:before="4"/>
        <w:jc w:val="both"/>
        <w:rPr>
          <w:rFonts w:asciiTheme="minorHAnsi" w:hAnsiTheme="minorHAnsi"/>
          <w:b/>
          <w:sz w:val="22"/>
          <w:szCs w:val="22"/>
        </w:rPr>
      </w:pPr>
    </w:p>
    <w:p w14:paraId="3A879F49" w14:textId="77777777" w:rsidR="00DE4D62" w:rsidRPr="00DE4D62" w:rsidRDefault="00DE4D62" w:rsidP="00DE4D62">
      <w:pPr>
        <w:spacing w:before="90"/>
        <w:ind w:left="880"/>
        <w:jc w:val="both"/>
        <w:rPr>
          <w:b/>
        </w:rPr>
      </w:pPr>
      <w:r w:rsidRPr="00DE4D62">
        <w:rPr>
          <w:b/>
        </w:rPr>
        <w:t>Техничке карактеристике</w:t>
      </w:r>
    </w:p>
    <w:tbl>
      <w:tblPr>
        <w:tblW w:w="9340" w:type="dxa"/>
        <w:tblInd w:w="8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62"/>
        <w:gridCol w:w="4305"/>
        <w:gridCol w:w="3873"/>
      </w:tblGrid>
      <w:tr w:rsidR="00DE4D62" w:rsidRPr="00DE4D62" w14:paraId="5865670F" w14:textId="77777777" w:rsidTr="00DE4D62">
        <w:trPr>
          <w:trHeight w:val="275"/>
        </w:trPr>
        <w:tc>
          <w:tcPr>
            <w:tcW w:w="1162" w:type="dxa"/>
          </w:tcPr>
          <w:p w14:paraId="7FF690A7" w14:textId="77777777" w:rsidR="00DE4D62" w:rsidRPr="00DE4D62" w:rsidRDefault="00DE4D62" w:rsidP="00DE4D62">
            <w:pPr>
              <w:pStyle w:val="TableParagraph"/>
              <w:spacing w:line="256" w:lineRule="exact"/>
              <w:ind w:left="139" w:right="24"/>
              <w:jc w:val="both"/>
              <w:rPr>
                <w:rFonts w:asciiTheme="minorHAnsi" w:hAnsiTheme="minorHAnsi"/>
                <w:b/>
              </w:rPr>
            </w:pPr>
            <w:r w:rsidRPr="00DE4D62">
              <w:rPr>
                <w:rFonts w:asciiTheme="minorHAnsi" w:hAnsiTheme="minorHAnsi"/>
                <w:b/>
              </w:rPr>
              <w:t>Ред. број</w:t>
            </w:r>
          </w:p>
        </w:tc>
        <w:tc>
          <w:tcPr>
            <w:tcW w:w="4305" w:type="dxa"/>
          </w:tcPr>
          <w:p w14:paraId="31184E68" w14:textId="77777777" w:rsidR="00DE4D62" w:rsidRPr="00DE4D62" w:rsidRDefault="00DE4D62" w:rsidP="00DE4D62">
            <w:pPr>
              <w:pStyle w:val="TableParagraph"/>
              <w:spacing w:line="256" w:lineRule="exact"/>
              <w:ind w:left="107"/>
              <w:jc w:val="both"/>
              <w:rPr>
                <w:rFonts w:asciiTheme="minorHAnsi" w:hAnsiTheme="minorHAnsi"/>
                <w:b/>
                <w:lang w:val="mk-MK"/>
              </w:rPr>
            </w:pPr>
            <w:r w:rsidRPr="00DE4D62">
              <w:rPr>
                <w:rFonts w:asciiTheme="minorHAnsi" w:hAnsiTheme="minorHAnsi"/>
                <w:b/>
              </w:rPr>
              <w:t>Карак</w:t>
            </w:r>
            <w:r w:rsidRPr="00DE4D62">
              <w:rPr>
                <w:rFonts w:asciiTheme="minorHAnsi" w:hAnsiTheme="minorHAnsi"/>
                <w:b/>
                <w:lang w:val="mk-MK"/>
              </w:rPr>
              <w:t>теристики</w:t>
            </w:r>
          </w:p>
        </w:tc>
        <w:tc>
          <w:tcPr>
            <w:tcW w:w="3873" w:type="dxa"/>
          </w:tcPr>
          <w:p w14:paraId="0C84A973" w14:textId="77777777" w:rsidR="00DE4D62" w:rsidRPr="00DE4D62" w:rsidRDefault="00DE4D62" w:rsidP="00DE4D62">
            <w:pPr>
              <w:pStyle w:val="TableParagraph"/>
              <w:spacing w:line="256" w:lineRule="exact"/>
              <w:ind w:left="106"/>
              <w:jc w:val="both"/>
              <w:rPr>
                <w:rFonts w:asciiTheme="minorHAnsi" w:hAnsiTheme="minorHAnsi"/>
                <w:b/>
              </w:rPr>
            </w:pPr>
            <w:r w:rsidRPr="00DE4D62">
              <w:rPr>
                <w:rFonts w:asciiTheme="minorHAnsi" w:hAnsiTheme="minorHAnsi"/>
                <w:b/>
              </w:rPr>
              <w:t>Опис</w:t>
            </w:r>
          </w:p>
        </w:tc>
      </w:tr>
      <w:tr w:rsidR="00DE4D62" w:rsidRPr="00DE4D62" w14:paraId="50476862" w14:textId="77777777" w:rsidTr="00DE4D62">
        <w:trPr>
          <w:trHeight w:val="275"/>
        </w:trPr>
        <w:tc>
          <w:tcPr>
            <w:tcW w:w="1162" w:type="dxa"/>
          </w:tcPr>
          <w:p w14:paraId="452F92D3"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1.</w:t>
            </w:r>
          </w:p>
        </w:tc>
        <w:tc>
          <w:tcPr>
            <w:tcW w:w="4305" w:type="dxa"/>
          </w:tcPr>
          <w:p w14:paraId="4D208377"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rPr>
              <w:t xml:space="preserve">Тип </w:t>
            </w:r>
            <w:r w:rsidRPr="00DE4D62">
              <w:rPr>
                <w:rFonts w:asciiTheme="minorHAnsi" w:hAnsiTheme="minorHAnsi"/>
                <w:lang w:val="mk-MK"/>
              </w:rPr>
              <w:t xml:space="preserve">на </w:t>
            </w:r>
            <w:r w:rsidRPr="00DE4D62">
              <w:rPr>
                <w:rFonts w:asciiTheme="minorHAnsi" w:hAnsiTheme="minorHAnsi"/>
              </w:rPr>
              <w:t>возил</w:t>
            </w:r>
            <w:r w:rsidRPr="00DE4D62">
              <w:rPr>
                <w:rFonts w:asciiTheme="minorHAnsi" w:hAnsiTheme="minorHAnsi"/>
                <w:lang w:val="mk-MK"/>
              </w:rPr>
              <w:t>о</w:t>
            </w:r>
          </w:p>
        </w:tc>
        <w:tc>
          <w:tcPr>
            <w:tcW w:w="3873" w:type="dxa"/>
          </w:tcPr>
          <w:p w14:paraId="73604BC3" w14:textId="77777777" w:rsidR="00DE4D62" w:rsidRPr="00DE4D62" w:rsidRDefault="00DE4D62" w:rsidP="00DE4D62">
            <w:pPr>
              <w:pStyle w:val="TableParagraph"/>
              <w:spacing w:line="256" w:lineRule="exact"/>
              <w:ind w:left="106"/>
              <w:jc w:val="both"/>
              <w:rPr>
                <w:rFonts w:asciiTheme="minorHAnsi" w:hAnsiTheme="minorHAnsi"/>
                <w:lang w:val="mk-MK"/>
              </w:rPr>
            </w:pPr>
            <w:r w:rsidRPr="00DE4D62">
              <w:rPr>
                <w:rFonts w:asciiTheme="minorHAnsi" w:hAnsiTheme="minorHAnsi"/>
              </w:rPr>
              <w:t>п</w:t>
            </w:r>
            <w:r w:rsidRPr="00DE4D62">
              <w:rPr>
                <w:rFonts w:asciiTheme="minorHAnsi" w:hAnsiTheme="minorHAnsi"/>
                <w:lang w:val="mk-MK"/>
              </w:rPr>
              <w:t>атничко</w:t>
            </w:r>
          </w:p>
        </w:tc>
      </w:tr>
      <w:tr w:rsidR="00DE4D62" w:rsidRPr="00DE4D62" w14:paraId="182288F7" w14:textId="77777777" w:rsidTr="00DE4D62">
        <w:trPr>
          <w:trHeight w:val="275"/>
        </w:trPr>
        <w:tc>
          <w:tcPr>
            <w:tcW w:w="1162" w:type="dxa"/>
          </w:tcPr>
          <w:p w14:paraId="5E7C4AD8"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2.</w:t>
            </w:r>
          </w:p>
        </w:tc>
        <w:tc>
          <w:tcPr>
            <w:tcW w:w="4305" w:type="dxa"/>
          </w:tcPr>
          <w:p w14:paraId="6150391A"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lang w:val="mk-MK"/>
              </w:rPr>
              <w:t>Вид на погон</w:t>
            </w:r>
          </w:p>
        </w:tc>
        <w:tc>
          <w:tcPr>
            <w:tcW w:w="3873" w:type="dxa"/>
          </w:tcPr>
          <w:p w14:paraId="5DAB8537" w14:textId="77777777" w:rsidR="00DE4D62" w:rsidRPr="00DE4D62" w:rsidRDefault="00DE4D62" w:rsidP="00DE4D62">
            <w:pPr>
              <w:pStyle w:val="TableParagraph"/>
              <w:spacing w:line="256" w:lineRule="exact"/>
              <w:ind w:left="106"/>
              <w:jc w:val="both"/>
              <w:rPr>
                <w:rFonts w:asciiTheme="minorHAnsi" w:hAnsiTheme="minorHAnsi"/>
                <w:lang w:val="mk-MK"/>
              </w:rPr>
            </w:pPr>
            <w:r w:rsidRPr="00DE4D62">
              <w:rPr>
                <w:rFonts w:asciiTheme="minorHAnsi" w:hAnsiTheme="minorHAnsi"/>
              </w:rPr>
              <w:t>електричн</w:t>
            </w:r>
            <w:r w:rsidRPr="00DE4D62">
              <w:rPr>
                <w:rFonts w:asciiTheme="minorHAnsi" w:hAnsiTheme="minorHAnsi"/>
                <w:lang w:val="mk-MK"/>
              </w:rPr>
              <w:t>о</w:t>
            </w:r>
          </w:p>
        </w:tc>
      </w:tr>
      <w:tr w:rsidR="00DE4D62" w:rsidRPr="00DE4D62" w14:paraId="7B67092E" w14:textId="77777777" w:rsidTr="00DE4D62">
        <w:trPr>
          <w:trHeight w:val="275"/>
        </w:trPr>
        <w:tc>
          <w:tcPr>
            <w:tcW w:w="1162" w:type="dxa"/>
          </w:tcPr>
          <w:p w14:paraId="7FED3A7A"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3.</w:t>
            </w:r>
          </w:p>
        </w:tc>
        <w:tc>
          <w:tcPr>
            <w:tcW w:w="4305" w:type="dxa"/>
          </w:tcPr>
          <w:p w14:paraId="4AE956DA"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rPr>
              <w:t xml:space="preserve">Капацитет </w:t>
            </w:r>
            <w:r w:rsidRPr="00DE4D62">
              <w:rPr>
                <w:rFonts w:asciiTheme="minorHAnsi" w:hAnsiTheme="minorHAnsi"/>
                <w:lang w:val="mk-MK"/>
              </w:rPr>
              <w:t xml:space="preserve">на </w:t>
            </w:r>
            <w:r w:rsidRPr="00DE4D62">
              <w:rPr>
                <w:rFonts w:asciiTheme="minorHAnsi" w:hAnsiTheme="minorHAnsi"/>
              </w:rPr>
              <w:t>батериј</w:t>
            </w:r>
            <w:r w:rsidRPr="00DE4D62">
              <w:rPr>
                <w:rFonts w:asciiTheme="minorHAnsi" w:hAnsiTheme="minorHAnsi"/>
                <w:lang w:val="mk-MK"/>
              </w:rPr>
              <w:t>а</w:t>
            </w:r>
          </w:p>
        </w:tc>
        <w:tc>
          <w:tcPr>
            <w:tcW w:w="3873" w:type="dxa"/>
          </w:tcPr>
          <w:p w14:paraId="74B5BED6"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минимум 35,5 kWh</w:t>
            </w:r>
          </w:p>
        </w:tc>
      </w:tr>
      <w:tr w:rsidR="00DE4D62" w:rsidRPr="00DE4D62" w14:paraId="5C7A87DF" w14:textId="77777777" w:rsidTr="00DE4D62">
        <w:trPr>
          <w:trHeight w:val="275"/>
        </w:trPr>
        <w:tc>
          <w:tcPr>
            <w:tcW w:w="1162" w:type="dxa"/>
          </w:tcPr>
          <w:p w14:paraId="3AD82A37"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5.</w:t>
            </w:r>
          </w:p>
        </w:tc>
        <w:tc>
          <w:tcPr>
            <w:tcW w:w="4305" w:type="dxa"/>
          </w:tcPr>
          <w:p w14:paraId="11D8473E"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lang w:val="mk-MK"/>
              </w:rPr>
              <w:t>Сила на</w:t>
            </w:r>
            <w:r w:rsidRPr="00DE4D62">
              <w:rPr>
                <w:rFonts w:asciiTheme="minorHAnsi" w:hAnsiTheme="minorHAnsi"/>
              </w:rPr>
              <w:t xml:space="preserve"> елекромотор</w:t>
            </w:r>
            <w:r w:rsidRPr="00DE4D62">
              <w:rPr>
                <w:rFonts w:asciiTheme="minorHAnsi" w:hAnsiTheme="minorHAnsi"/>
                <w:lang w:val="mk-MK"/>
              </w:rPr>
              <w:t>от</w:t>
            </w:r>
          </w:p>
        </w:tc>
        <w:tc>
          <w:tcPr>
            <w:tcW w:w="3873" w:type="dxa"/>
          </w:tcPr>
          <w:p w14:paraId="3131BF09"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минимум 100 kW</w:t>
            </w:r>
          </w:p>
        </w:tc>
      </w:tr>
      <w:tr w:rsidR="00DE4D62" w:rsidRPr="00DE4D62" w14:paraId="78EE4772" w14:textId="77777777" w:rsidTr="00DE4D62">
        <w:trPr>
          <w:trHeight w:val="278"/>
        </w:trPr>
        <w:tc>
          <w:tcPr>
            <w:tcW w:w="1162" w:type="dxa"/>
          </w:tcPr>
          <w:p w14:paraId="63BB5A6A" w14:textId="77777777" w:rsidR="00DE4D62" w:rsidRPr="00DE4D62" w:rsidRDefault="00DE4D62" w:rsidP="00DE4D62">
            <w:pPr>
              <w:pStyle w:val="TableParagraph"/>
              <w:spacing w:line="258" w:lineRule="exact"/>
              <w:ind w:left="139" w:right="22"/>
              <w:jc w:val="both"/>
              <w:rPr>
                <w:rFonts w:asciiTheme="minorHAnsi" w:hAnsiTheme="minorHAnsi"/>
                <w:b/>
              </w:rPr>
            </w:pPr>
            <w:r w:rsidRPr="00DE4D62">
              <w:rPr>
                <w:rFonts w:asciiTheme="minorHAnsi" w:hAnsiTheme="minorHAnsi"/>
                <w:b/>
              </w:rPr>
              <w:t>6.</w:t>
            </w:r>
          </w:p>
        </w:tc>
        <w:tc>
          <w:tcPr>
            <w:tcW w:w="4305" w:type="dxa"/>
          </w:tcPr>
          <w:p w14:paraId="25887DA2" w14:textId="77777777" w:rsidR="00DE4D62" w:rsidRPr="00DE4D62" w:rsidRDefault="00DE4D62" w:rsidP="00DE4D62">
            <w:pPr>
              <w:pStyle w:val="TableParagraph"/>
              <w:spacing w:line="258" w:lineRule="exact"/>
              <w:ind w:left="107"/>
              <w:jc w:val="both"/>
              <w:rPr>
                <w:rFonts w:asciiTheme="minorHAnsi" w:hAnsiTheme="minorHAnsi"/>
                <w:lang w:val="mk-MK"/>
              </w:rPr>
            </w:pPr>
            <w:r w:rsidRPr="00DE4D62">
              <w:rPr>
                <w:rFonts w:asciiTheme="minorHAnsi" w:hAnsiTheme="minorHAnsi"/>
                <w:lang w:val="mk-MK"/>
              </w:rPr>
              <w:t>Опсег на едно полнење</w:t>
            </w:r>
          </w:p>
        </w:tc>
        <w:tc>
          <w:tcPr>
            <w:tcW w:w="3873" w:type="dxa"/>
          </w:tcPr>
          <w:p w14:paraId="004883A0" w14:textId="77777777" w:rsidR="00DE4D62" w:rsidRPr="00DE4D62" w:rsidRDefault="00DE4D62" w:rsidP="00DE4D62">
            <w:pPr>
              <w:pStyle w:val="TableParagraph"/>
              <w:spacing w:line="258" w:lineRule="exact"/>
              <w:ind w:left="106"/>
              <w:jc w:val="both"/>
              <w:rPr>
                <w:rFonts w:asciiTheme="minorHAnsi" w:hAnsiTheme="minorHAnsi"/>
              </w:rPr>
            </w:pPr>
            <w:r w:rsidRPr="00DE4D62">
              <w:rPr>
                <w:rFonts w:asciiTheme="minorHAnsi" w:hAnsiTheme="minorHAnsi"/>
              </w:rPr>
              <w:t>минимум 170 km</w:t>
            </w:r>
          </w:p>
        </w:tc>
      </w:tr>
      <w:tr w:rsidR="00DE4D62" w:rsidRPr="00DE4D62" w14:paraId="3963A974" w14:textId="77777777" w:rsidTr="00DE4D62">
        <w:trPr>
          <w:trHeight w:val="275"/>
        </w:trPr>
        <w:tc>
          <w:tcPr>
            <w:tcW w:w="1162" w:type="dxa"/>
          </w:tcPr>
          <w:p w14:paraId="6837D4B4"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7.</w:t>
            </w:r>
          </w:p>
        </w:tc>
        <w:tc>
          <w:tcPr>
            <w:tcW w:w="4305" w:type="dxa"/>
          </w:tcPr>
          <w:p w14:paraId="40E7E205"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rPr>
              <w:t xml:space="preserve">Број </w:t>
            </w:r>
            <w:r w:rsidRPr="00DE4D62">
              <w:rPr>
                <w:rFonts w:asciiTheme="minorHAnsi" w:hAnsiTheme="minorHAnsi"/>
                <w:lang w:val="mk-MK"/>
              </w:rPr>
              <w:t>на врати</w:t>
            </w:r>
          </w:p>
        </w:tc>
        <w:tc>
          <w:tcPr>
            <w:tcW w:w="3873" w:type="dxa"/>
          </w:tcPr>
          <w:p w14:paraId="1AD6B17C"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минимум 4</w:t>
            </w:r>
          </w:p>
        </w:tc>
      </w:tr>
      <w:tr w:rsidR="00DE4D62" w:rsidRPr="00DE4D62" w14:paraId="72AA133F" w14:textId="77777777" w:rsidTr="00DE4D62">
        <w:trPr>
          <w:trHeight w:val="275"/>
        </w:trPr>
        <w:tc>
          <w:tcPr>
            <w:tcW w:w="1162" w:type="dxa"/>
          </w:tcPr>
          <w:p w14:paraId="3F68A4F4"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8.</w:t>
            </w:r>
          </w:p>
        </w:tc>
        <w:tc>
          <w:tcPr>
            <w:tcW w:w="4305" w:type="dxa"/>
          </w:tcPr>
          <w:p w14:paraId="2C8CE801" w14:textId="77777777" w:rsidR="00DE4D62" w:rsidRPr="00DE4D62" w:rsidRDefault="00DE4D62" w:rsidP="00DE4D62">
            <w:pPr>
              <w:pStyle w:val="TableParagraph"/>
              <w:spacing w:line="256" w:lineRule="exact"/>
              <w:ind w:left="107"/>
              <w:jc w:val="both"/>
              <w:rPr>
                <w:rFonts w:asciiTheme="minorHAnsi" w:hAnsiTheme="minorHAnsi"/>
              </w:rPr>
            </w:pPr>
            <w:r w:rsidRPr="00DE4D62">
              <w:rPr>
                <w:rFonts w:asciiTheme="minorHAnsi" w:hAnsiTheme="minorHAnsi"/>
              </w:rPr>
              <w:t xml:space="preserve">Број </w:t>
            </w:r>
            <w:r w:rsidRPr="00DE4D62">
              <w:rPr>
                <w:rFonts w:asciiTheme="minorHAnsi" w:hAnsiTheme="minorHAnsi"/>
                <w:lang w:val="mk-MK"/>
              </w:rPr>
              <w:t xml:space="preserve">на </w:t>
            </w:r>
            <w:r w:rsidRPr="00DE4D62">
              <w:rPr>
                <w:rFonts w:asciiTheme="minorHAnsi" w:hAnsiTheme="minorHAnsi"/>
              </w:rPr>
              <w:t>седишта</w:t>
            </w:r>
          </w:p>
        </w:tc>
        <w:tc>
          <w:tcPr>
            <w:tcW w:w="3873" w:type="dxa"/>
          </w:tcPr>
          <w:p w14:paraId="34AD2D27"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5</w:t>
            </w:r>
          </w:p>
        </w:tc>
      </w:tr>
      <w:tr w:rsidR="00DE4D62" w:rsidRPr="00DE4D62" w14:paraId="11F1BAEB" w14:textId="77777777" w:rsidTr="00DE4D62">
        <w:trPr>
          <w:trHeight w:val="275"/>
        </w:trPr>
        <w:tc>
          <w:tcPr>
            <w:tcW w:w="1162" w:type="dxa"/>
          </w:tcPr>
          <w:p w14:paraId="01B14F2D"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9.</w:t>
            </w:r>
          </w:p>
        </w:tc>
        <w:tc>
          <w:tcPr>
            <w:tcW w:w="4305" w:type="dxa"/>
          </w:tcPr>
          <w:p w14:paraId="0A372B6C"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lang w:val="mk-MK"/>
              </w:rPr>
              <w:t>Меѓуосовинско растојание</w:t>
            </w:r>
          </w:p>
        </w:tc>
        <w:tc>
          <w:tcPr>
            <w:tcW w:w="3873" w:type="dxa"/>
          </w:tcPr>
          <w:p w14:paraId="018978F3"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минимум 2655 mm</w:t>
            </w:r>
          </w:p>
        </w:tc>
      </w:tr>
      <w:tr w:rsidR="00DE4D62" w:rsidRPr="00DE4D62" w14:paraId="31600661" w14:textId="77777777" w:rsidTr="00DE4D62">
        <w:trPr>
          <w:trHeight w:val="275"/>
        </w:trPr>
        <w:tc>
          <w:tcPr>
            <w:tcW w:w="1162" w:type="dxa"/>
          </w:tcPr>
          <w:p w14:paraId="019C79E2"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10.</w:t>
            </w:r>
          </w:p>
        </w:tc>
        <w:tc>
          <w:tcPr>
            <w:tcW w:w="4305" w:type="dxa"/>
          </w:tcPr>
          <w:p w14:paraId="6AFC871E"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lang w:val="mk-MK"/>
              </w:rPr>
              <w:t>Должина на возилото</w:t>
            </w:r>
          </w:p>
        </w:tc>
        <w:tc>
          <w:tcPr>
            <w:tcW w:w="3873" w:type="dxa"/>
          </w:tcPr>
          <w:p w14:paraId="74D88480"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минимум 4261 mm</w:t>
            </w:r>
          </w:p>
        </w:tc>
      </w:tr>
      <w:tr w:rsidR="00DE4D62" w:rsidRPr="00DE4D62" w14:paraId="68155E5F" w14:textId="77777777" w:rsidTr="00DE4D62">
        <w:trPr>
          <w:trHeight w:val="275"/>
        </w:trPr>
        <w:tc>
          <w:tcPr>
            <w:tcW w:w="1162" w:type="dxa"/>
          </w:tcPr>
          <w:p w14:paraId="4BE19606" w14:textId="77777777" w:rsidR="00DE4D62" w:rsidRPr="00DE4D62" w:rsidRDefault="00DE4D62" w:rsidP="00DE4D62">
            <w:pPr>
              <w:pStyle w:val="TableParagraph"/>
              <w:spacing w:line="256" w:lineRule="exact"/>
              <w:ind w:left="139" w:right="22"/>
              <w:jc w:val="both"/>
              <w:rPr>
                <w:rFonts w:asciiTheme="minorHAnsi" w:hAnsiTheme="minorHAnsi"/>
                <w:b/>
              </w:rPr>
            </w:pPr>
            <w:r w:rsidRPr="00DE4D62">
              <w:rPr>
                <w:rFonts w:asciiTheme="minorHAnsi" w:hAnsiTheme="minorHAnsi"/>
                <w:b/>
              </w:rPr>
              <w:t>11.</w:t>
            </w:r>
          </w:p>
        </w:tc>
        <w:tc>
          <w:tcPr>
            <w:tcW w:w="4305" w:type="dxa"/>
          </w:tcPr>
          <w:p w14:paraId="28453567" w14:textId="77777777" w:rsidR="00DE4D62" w:rsidRPr="00DE4D62" w:rsidRDefault="00DE4D62" w:rsidP="00DE4D62">
            <w:pPr>
              <w:pStyle w:val="TableParagraph"/>
              <w:spacing w:line="256" w:lineRule="exact"/>
              <w:ind w:left="107"/>
              <w:jc w:val="both"/>
              <w:rPr>
                <w:rFonts w:asciiTheme="minorHAnsi" w:hAnsiTheme="minorHAnsi"/>
                <w:lang w:val="mk-MK"/>
              </w:rPr>
            </w:pPr>
            <w:r w:rsidRPr="00DE4D62">
              <w:rPr>
                <w:rFonts w:asciiTheme="minorHAnsi" w:hAnsiTheme="minorHAnsi"/>
              </w:rPr>
              <w:t xml:space="preserve">Висина </w:t>
            </w:r>
            <w:r w:rsidRPr="00DE4D62">
              <w:rPr>
                <w:rFonts w:asciiTheme="minorHAnsi" w:hAnsiTheme="minorHAnsi"/>
                <w:lang w:val="mk-MK"/>
              </w:rPr>
              <w:t xml:space="preserve">на </w:t>
            </w:r>
            <w:r w:rsidRPr="00DE4D62">
              <w:rPr>
                <w:rFonts w:asciiTheme="minorHAnsi" w:hAnsiTheme="minorHAnsi"/>
              </w:rPr>
              <w:t>возил</w:t>
            </w:r>
            <w:r w:rsidRPr="00DE4D62">
              <w:rPr>
                <w:rFonts w:asciiTheme="minorHAnsi" w:hAnsiTheme="minorHAnsi"/>
                <w:lang w:val="mk-MK"/>
              </w:rPr>
              <w:t>ото</w:t>
            </w:r>
          </w:p>
        </w:tc>
        <w:tc>
          <w:tcPr>
            <w:tcW w:w="3873" w:type="dxa"/>
          </w:tcPr>
          <w:p w14:paraId="021E865D" w14:textId="77777777" w:rsidR="00DE4D62" w:rsidRPr="00DE4D62" w:rsidRDefault="00DE4D62" w:rsidP="00DE4D62">
            <w:pPr>
              <w:pStyle w:val="TableParagraph"/>
              <w:spacing w:line="256" w:lineRule="exact"/>
              <w:ind w:left="106"/>
              <w:jc w:val="both"/>
              <w:rPr>
                <w:rFonts w:asciiTheme="minorHAnsi" w:hAnsiTheme="minorHAnsi"/>
              </w:rPr>
            </w:pPr>
            <w:r w:rsidRPr="00DE4D62">
              <w:rPr>
                <w:rFonts w:asciiTheme="minorHAnsi" w:hAnsiTheme="minorHAnsi"/>
              </w:rPr>
              <w:t>до 1820 mm</w:t>
            </w:r>
          </w:p>
        </w:tc>
      </w:tr>
      <w:tr w:rsidR="00DE4D62" w:rsidRPr="00DE4D62" w14:paraId="05B1D169" w14:textId="77777777" w:rsidTr="00DE4D62">
        <w:trPr>
          <w:trHeight w:val="277"/>
        </w:trPr>
        <w:tc>
          <w:tcPr>
            <w:tcW w:w="1162" w:type="dxa"/>
          </w:tcPr>
          <w:p w14:paraId="16D25263" w14:textId="77777777" w:rsidR="00DE4D62" w:rsidRPr="00DE4D62" w:rsidRDefault="00DE4D62" w:rsidP="00DE4D62">
            <w:pPr>
              <w:pStyle w:val="TableParagraph"/>
              <w:spacing w:line="258" w:lineRule="exact"/>
              <w:ind w:left="139" w:right="22"/>
              <w:jc w:val="both"/>
              <w:rPr>
                <w:rFonts w:asciiTheme="minorHAnsi" w:hAnsiTheme="minorHAnsi"/>
                <w:b/>
              </w:rPr>
            </w:pPr>
            <w:r w:rsidRPr="00DE4D62">
              <w:rPr>
                <w:rFonts w:asciiTheme="minorHAnsi" w:hAnsiTheme="minorHAnsi"/>
                <w:b/>
              </w:rPr>
              <w:t>12.</w:t>
            </w:r>
          </w:p>
        </w:tc>
        <w:tc>
          <w:tcPr>
            <w:tcW w:w="4305" w:type="dxa"/>
          </w:tcPr>
          <w:p w14:paraId="1DAF4B5A" w14:textId="77777777" w:rsidR="00DE4D62" w:rsidRPr="00DE4D62" w:rsidRDefault="00DE4D62" w:rsidP="00DE4D62">
            <w:pPr>
              <w:pStyle w:val="TableParagraph"/>
              <w:spacing w:line="258" w:lineRule="exact"/>
              <w:ind w:left="107"/>
              <w:jc w:val="both"/>
              <w:rPr>
                <w:rFonts w:asciiTheme="minorHAnsi" w:hAnsiTheme="minorHAnsi"/>
                <w:lang w:val="mk-MK"/>
              </w:rPr>
            </w:pPr>
            <w:r w:rsidRPr="00DE4D62">
              <w:rPr>
                <w:rFonts w:asciiTheme="minorHAnsi" w:hAnsiTheme="minorHAnsi"/>
              </w:rPr>
              <w:t xml:space="preserve">Година </w:t>
            </w:r>
            <w:r w:rsidRPr="00DE4D62">
              <w:rPr>
                <w:rFonts w:asciiTheme="minorHAnsi" w:hAnsiTheme="minorHAnsi"/>
                <w:lang w:val="mk-MK"/>
              </w:rPr>
              <w:t xml:space="preserve">на </w:t>
            </w:r>
            <w:r w:rsidRPr="00DE4D62">
              <w:rPr>
                <w:rFonts w:asciiTheme="minorHAnsi" w:hAnsiTheme="minorHAnsi"/>
              </w:rPr>
              <w:t>производ</w:t>
            </w:r>
            <w:r w:rsidRPr="00DE4D62">
              <w:rPr>
                <w:rFonts w:asciiTheme="minorHAnsi" w:hAnsiTheme="minorHAnsi"/>
                <w:lang w:val="mk-MK"/>
              </w:rPr>
              <w:t>ство</w:t>
            </w:r>
          </w:p>
        </w:tc>
        <w:tc>
          <w:tcPr>
            <w:tcW w:w="3873" w:type="dxa"/>
          </w:tcPr>
          <w:p w14:paraId="68EA75B0" w14:textId="77777777" w:rsidR="00DE4D62" w:rsidRPr="00DE4D62" w:rsidRDefault="00DE4D62" w:rsidP="00DE4D62">
            <w:pPr>
              <w:pStyle w:val="TableParagraph"/>
              <w:spacing w:line="258" w:lineRule="exact"/>
              <w:ind w:left="106"/>
              <w:jc w:val="both"/>
              <w:rPr>
                <w:rFonts w:asciiTheme="minorHAnsi" w:hAnsiTheme="minorHAnsi"/>
                <w:lang w:val="mk-MK"/>
              </w:rPr>
            </w:pPr>
            <w:r w:rsidRPr="00DE4D62">
              <w:rPr>
                <w:rFonts w:asciiTheme="minorHAnsi" w:hAnsiTheme="minorHAnsi"/>
              </w:rPr>
              <w:t xml:space="preserve">не </w:t>
            </w:r>
            <w:r w:rsidRPr="00DE4D62">
              <w:rPr>
                <w:rFonts w:asciiTheme="minorHAnsi" w:hAnsiTheme="minorHAnsi"/>
                <w:lang w:val="mk-MK"/>
              </w:rPr>
              <w:t>постаро</w:t>
            </w:r>
            <w:r w:rsidRPr="00DE4D62">
              <w:rPr>
                <w:rFonts w:asciiTheme="minorHAnsi" w:hAnsiTheme="minorHAnsi"/>
              </w:rPr>
              <w:t xml:space="preserve"> од 2020. годин</w:t>
            </w:r>
            <w:r w:rsidRPr="00DE4D62">
              <w:rPr>
                <w:rFonts w:asciiTheme="minorHAnsi" w:hAnsiTheme="minorHAnsi"/>
                <w:lang w:val="mk-MK"/>
              </w:rPr>
              <w:t>а</w:t>
            </w:r>
          </w:p>
        </w:tc>
      </w:tr>
      <w:tr w:rsidR="00DE4D62" w:rsidRPr="00DE4D62" w14:paraId="7EB1ED99" w14:textId="77777777" w:rsidTr="00DE4D62">
        <w:trPr>
          <w:trHeight w:val="277"/>
        </w:trPr>
        <w:tc>
          <w:tcPr>
            <w:tcW w:w="1162" w:type="dxa"/>
          </w:tcPr>
          <w:p w14:paraId="11BB4EE9" w14:textId="77777777" w:rsidR="00DE4D62" w:rsidRPr="00DE4D62" w:rsidRDefault="00DE4D62" w:rsidP="00DE4D62">
            <w:pPr>
              <w:pStyle w:val="TableParagraph"/>
              <w:spacing w:line="258" w:lineRule="exact"/>
              <w:ind w:left="484"/>
              <w:jc w:val="both"/>
              <w:rPr>
                <w:rFonts w:asciiTheme="minorHAnsi" w:hAnsiTheme="minorHAnsi"/>
                <w:b/>
              </w:rPr>
            </w:pPr>
            <w:r w:rsidRPr="00DE4D62">
              <w:rPr>
                <w:rFonts w:asciiTheme="minorHAnsi" w:hAnsiTheme="minorHAnsi"/>
                <w:b/>
              </w:rPr>
              <w:t>13.</w:t>
            </w:r>
          </w:p>
        </w:tc>
        <w:tc>
          <w:tcPr>
            <w:tcW w:w="4305" w:type="dxa"/>
          </w:tcPr>
          <w:p w14:paraId="59CF0919" w14:textId="77777777" w:rsidR="00DE4D62" w:rsidRPr="00DE4D62" w:rsidRDefault="00DE4D62" w:rsidP="00DE4D62">
            <w:pPr>
              <w:pStyle w:val="TableParagraph"/>
              <w:spacing w:line="258" w:lineRule="exact"/>
              <w:ind w:left="107"/>
              <w:jc w:val="both"/>
              <w:rPr>
                <w:rFonts w:asciiTheme="minorHAnsi" w:hAnsiTheme="minorHAnsi"/>
              </w:rPr>
            </w:pPr>
            <w:r w:rsidRPr="00DE4D62">
              <w:rPr>
                <w:rFonts w:asciiTheme="minorHAnsi" w:hAnsiTheme="minorHAnsi"/>
              </w:rPr>
              <w:t>Боја</w:t>
            </w:r>
          </w:p>
        </w:tc>
        <w:tc>
          <w:tcPr>
            <w:tcW w:w="3873" w:type="dxa"/>
          </w:tcPr>
          <w:p w14:paraId="769CF6B8" w14:textId="77777777" w:rsidR="00DE4D62" w:rsidRPr="00DE4D62" w:rsidRDefault="00DE4D62" w:rsidP="00DE4D62">
            <w:pPr>
              <w:pStyle w:val="TableParagraph"/>
              <w:spacing w:line="258" w:lineRule="exact"/>
              <w:ind w:left="106"/>
              <w:jc w:val="both"/>
              <w:rPr>
                <w:rFonts w:asciiTheme="minorHAnsi" w:hAnsiTheme="minorHAnsi"/>
              </w:rPr>
            </w:pPr>
            <w:r w:rsidRPr="00DE4D62">
              <w:rPr>
                <w:rFonts w:asciiTheme="minorHAnsi" w:hAnsiTheme="minorHAnsi"/>
              </w:rPr>
              <w:t>металик</w:t>
            </w:r>
          </w:p>
        </w:tc>
      </w:tr>
    </w:tbl>
    <w:p w14:paraId="0AF4F10F" w14:textId="77777777" w:rsidR="00DE4D62" w:rsidRPr="00DE4D62" w:rsidRDefault="00DE4D62" w:rsidP="00DE4D62">
      <w:pPr>
        <w:pStyle w:val="BodyText"/>
        <w:jc w:val="both"/>
        <w:rPr>
          <w:rFonts w:asciiTheme="minorHAnsi" w:hAnsiTheme="minorHAnsi"/>
          <w:b/>
          <w:sz w:val="22"/>
          <w:szCs w:val="22"/>
        </w:rPr>
      </w:pPr>
    </w:p>
    <w:p w14:paraId="71D08445" w14:textId="77777777" w:rsidR="00DE4D62" w:rsidRPr="00DE4D62" w:rsidRDefault="00DE4D62" w:rsidP="00DE4D62">
      <w:pPr>
        <w:spacing w:before="90"/>
        <w:ind w:left="880"/>
        <w:jc w:val="both"/>
        <w:rPr>
          <w:b/>
        </w:rPr>
      </w:pPr>
      <w:r w:rsidRPr="00DE4D62">
        <w:rPr>
          <w:b/>
        </w:rPr>
        <w:t xml:space="preserve">Минимална </w:t>
      </w:r>
      <w:r w:rsidRPr="00DE4D62">
        <w:rPr>
          <w:b/>
          <w:lang w:val="mk-MK"/>
        </w:rPr>
        <w:t>задолжителна</w:t>
      </w:r>
      <w:r w:rsidRPr="00DE4D62">
        <w:rPr>
          <w:b/>
        </w:rPr>
        <w:t xml:space="preserve"> опрема:</w:t>
      </w:r>
    </w:p>
    <w:p w14:paraId="676F3144"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lang w:val="mk-MK"/>
        </w:rPr>
        <w:t>Алуминиумски тркала</w:t>
      </w:r>
    </w:p>
    <w:p w14:paraId="2FC1F49E"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rPr>
        <w:t>Airbag за возач</w:t>
      </w:r>
      <w:r w:rsidRPr="00DE4D62">
        <w:rPr>
          <w:rFonts w:asciiTheme="minorHAnsi" w:hAnsiTheme="minorHAnsi"/>
          <w:lang w:val="mk-MK"/>
        </w:rPr>
        <w:t>от</w:t>
      </w:r>
      <w:r w:rsidRPr="00DE4D62">
        <w:rPr>
          <w:rFonts w:asciiTheme="minorHAnsi" w:hAnsiTheme="minorHAnsi"/>
        </w:rPr>
        <w:t xml:space="preserve"> и с</w:t>
      </w:r>
      <w:r w:rsidRPr="00DE4D62">
        <w:rPr>
          <w:rFonts w:asciiTheme="minorHAnsi" w:hAnsiTheme="minorHAnsi"/>
          <w:lang w:val="mk-MK"/>
        </w:rPr>
        <w:t>овозачот</w:t>
      </w:r>
    </w:p>
    <w:p w14:paraId="3ED20EFD"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lang w:val="mk-MK"/>
        </w:rPr>
        <w:lastRenderedPageBreak/>
        <w:t>Предни и странични воздушни перничиња</w:t>
      </w:r>
    </w:p>
    <w:p w14:paraId="1B95E597"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lang w:val="mk-MK"/>
        </w:rPr>
        <w:t>Странични воздушни перничиња на задното седиште</w:t>
      </w:r>
    </w:p>
    <w:p w14:paraId="609597FD"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lang w:val="mk-MK"/>
        </w:rPr>
        <w:t>Електронски систем за контрола на стабилноста на возилото</w:t>
      </w:r>
    </w:p>
    <w:p w14:paraId="65F49F59"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lang w:val="mk-MK"/>
        </w:rPr>
        <w:t>Серво управувач прилагодлив на висина и длабочина</w:t>
      </w:r>
    </w:p>
    <w:p w14:paraId="7491FC62"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rPr>
        <w:t>АБС систем против блокад</w:t>
      </w:r>
      <w:r w:rsidRPr="00DE4D62">
        <w:rPr>
          <w:rFonts w:asciiTheme="minorHAnsi" w:hAnsiTheme="minorHAnsi"/>
          <w:lang w:val="mk-MK"/>
        </w:rPr>
        <w:t>а на тркалата</w:t>
      </w:r>
    </w:p>
    <w:p w14:paraId="1F8C40C0"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rPr>
        <w:t>Клима</w:t>
      </w:r>
      <w:r w:rsidRPr="00DE4D62">
        <w:rPr>
          <w:rFonts w:asciiTheme="minorHAnsi" w:hAnsiTheme="minorHAnsi"/>
          <w:spacing w:val="2"/>
        </w:rPr>
        <w:t xml:space="preserve"> </w:t>
      </w:r>
      <w:r w:rsidRPr="00DE4D62">
        <w:rPr>
          <w:rFonts w:asciiTheme="minorHAnsi" w:hAnsiTheme="minorHAnsi"/>
          <w:lang w:val="mk-MK"/>
        </w:rPr>
        <w:t>уред</w:t>
      </w:r>
    </w:p>
    <w:p w14:paraId="629CD70C"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rPr>
        <w:t xml:space="preserve">Централно </w:t>
      </w:r>
      <w:r w:rsidRPr="00DE4D62">
        <w:rPr>
          <w:rFonts w:asciiTheme="minorHAnsi" w:hAnsiTheme="minorHAnsi"/>
          <w:lang w:val="mk-MK"/>
        </w:rPr>
        <w:t>заклучување со далечински управувач</w:t>
      </w:r>
    </w:p>
    <w:p w14:paraId="35F2C445"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rPr>
        <w:t>Електр</w:t>
      </w:r>
      <w:r w:rsidRPr="00DE4D62">
        <w:rPr>
          <w:rFonts w:asciiTheme="minorHAnsi" w:hAnsiTheme="minorHAnsi"/>
          <w:lang w:val="mk-MK"/>
        </w:rPr>
        <w:t>ични предни и задни стакла</w:t>
      </w:r>
    </w:p>
    <w:p w14:paraId="3D606DE6"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lang w:val="mk-MK"/>
        </w:rPr>
        <w:t>Патнички коммпјутер</w:t>
      </w:r>
    </w:p>
    <w:p w14:paraId="3764DA6F" w14:textId="77777777" w:rsidR="00DE4D62" w:rsidRPr="00DE4D62" w:rsidRDefault="00DE4D62" w:rsidP="00DE4D62">
      <w:pPr>
        <w:pStyle w:val="ListParagraph"/>
        <w:numPr>
          <w:ilvl w:val="0"/>
          <w:numId w:val="2"/>
        </w:numPr>
        <w:tabs>
          <w:tab w:val="left" w:pos="1601"/>
        </w:tabs>
        <w:spacing w:before="1"/>
        <w:ind w:hanging="361"/>
        <w:jc w:val="both"/>
        <w:rPr>
          <w:rFonts w:asciiTheme="minorHAnsi" w:hAnsiTheme="minorHAnsi"/>
        </w:rPr>
      </w:pPr>
      <w:r w:rsidRPr="00DE4D62">
        <w:rPr>
          <w:rFonts w:asciiTheme="minorHAnsi" w:hAnsiTheme="minorHAnsi"/>
          <w:lang w:val="mk-MK"/>
        </w:rPr>
        <w:t>Дневни светла</w:t>
      </w:r>
    </w:p>
    <w:p w14:paraId="331CB1E9"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lang w:val="mk-MK"/>
        </w:rPr>
        <w:t>Светла кои се прилагодуваат по висина</w:t>
      </w:r>
    </w:p>
    <w:p w14:paraId="6EE20C76"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rPr>
        <w:t>Пред</w:t>
      </w:r>
      <w:r w:rsidRPr="00DE4D62">
        <w:rPr>
          <w:rFonts w:asciiTheme="minorHAnsi" w:hAnsiTheme="minorHAnsi"/>
          <w:lang w:val="mk-MK"/>
        </w:rPr>
        <w:t>ни светла за магла</w:t>
      </w:r>
    </w:p>
    <w:p w14:paraId="7104FC62"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rPr>
        <w:t>Старт/стоп</w:t>
      </w:r>
      <w:r w:rsidRPr="00DE4D62">
        <w:rPr>
          <w:rFonts w:asciiTheme="minorHAnsi" w:hAnsiTheme="minorHAnsi"/>
          <w:spacing w:val="-2"/>
        </w:rPr>
        <w:t xml:space="preserve"> </w:t>
      </w:r>
      <w:r w:rsidRPr="00DE4D62">
        <w:rPr>
          <w:rFonts w:asciiTheme="minorHAnsi" w:hAnsiTheme="minorHAnsi"/>
        </w:rPr>
        <w:t>систем</w:t>
      </w:r>
    </w:p>
    <w:p w14:paraId="67531CA2" w14:textId="77777777" w:rsidR="00DE4D62" w:rsidRPr="00DE4D62" w:rsidRDefault="00DE4D62" w:rsidP="00DE4D62">
      <w:pPr>
        <w:pStyle w:val="ListParagraph"/>
        <w:numPr>
          <w:ilvl w:val="0"/>
          <w:numId w:val="2"/>
        </w:numPr>
        <w:tabs>
          <w:tab w:val="left" w:pos="1601"/>
        </w:tabs>
        <w:spacing w:line="275" w:lineRule="exact"/>
        <w:ind w:hanging="361"/>
        <w:jc w:val="both"/>
        <w:rPr>
          <w:rFonts w:asciiTheme="minorHAnsi" w:hAnsiTheme="minorHAnsi"/>
        </w:rPr>
      </w:pPr>
      <w:r w:rsidRPr="00DE4D62">
        <w:rPr>
          <w:rFonts w:asciiTheme="minorHAnsi" w:hAnsiTheme="minorHAnsi"/>
        </w:rPr>
        <w:t>Темпомат</w:t>
      </w:r>
    </w:p>
    <w:p w14:paraId="7A7E5561" w14:textId="77777777" w:rsidR="00DE4D62" w:rsidRPr="00DE4D62" w:rsidRDefault="00DE4D62" w:rsidP="00DE4D62">
      <w:pPr>
        <w:pStyle w:val="ListParagraph"/>
        <w:numPr>
          <w:ilvl w:val="0"/>
          <w:numId w:val="2"/>
        </w:numPr>
        <w:tabs>
          <w:tab w:val="left" w:pos="1601"/>
        </w:tabs>
        <w:spacing w:line="275" w:lineRule="exact"/>
        <w:ind w:hanging="361"/>
        <w:jc w:val="both"/>
        <w:rPr>
          <w:rFonts w:asciiTheme="minorHAnsi" w:hAnsiTheme="minorHAnsi"/>
        </w:rPr>
      </w:pPr>
      <w:r w:rsidRPr="00DE4D62">
        <w:rPr>
          <w:rFonts w:asciiTheme="minorHAnsi" w:hAnsiTheme="minorHAnsi"/>
          <w:lang w:val="mk-MK"/>
        </w:rPr>
        <w:t>Возачко седиште кое се подесува по висина</w:t>
      </w:r>
    </w:p>
    <w:p w14:paraId="5B9E64F8"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rPr>
        <w:t>Аудио</w:t>
      </w:r>
      <w:r w:rsidRPr="00DE4D62">
        <w:rPr>
          <w:rFonts w:asciiTheme="minorHAnsi" w:hAnsiTheme="minorHAnsi"/>
          <w:spacing w:val="1"/>
        </w:rPr>
        <w:t xml:space="preserve"> </w:t>
      </w:r>
      <w:r w:rsidRPr="00DE4D62">
        <w:rPr>
          <w:rFonts w:asciiTheme="minorHAnsi" w:hAnsiTheme="minorHAnsi"/>
        </w:rPr>
        <w:t>систем</w:t>
      </w:r>
    </w:p>
    <w:p w14:paraId="66946C50"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lang w:val="mk-MK"/>
        </w:rPr>
        <w:t>Предни потпирачи за раце</w:t>
      </w:r>
    </w:p>
    <w:p w14:paraId="670C1A51"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lang w:val="mk-MK"/>
        </w:rPr>
        <w:t>Делив и преклопен потпирач за грб на задното седиште</w:t>
      </w:r>
    </w:p>
    <w:p w14:paraId="565A8CC9"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rPr>
        <w:t>USB</w:t>
      </w:r>
      <w:r w:rsidRPr="00DE4D62">
        <w:rPr>
          <w:rFonts w:asciiTheme="minorHAnsi" w:hAnsiTheme="minorHAnsi"/>
          <w:spacing w:val="1"/>
        </w:rPr>
        <w:t xml:space="preserve"> </w:t>
      </w:r>
      <w:r w:rsidRPr="00DE4D62">
        <w:rPr>
          <w:rFonts w:asciiTheme="minorHAnsi" w:hAnsiTheme="minorHAnsi"/>
        </w:rPr>
        <w:t>прик</w:t>
      </w:r>
      <w:r w:rsidRPr="00DE4D62">
        <w:rPr>
          <w:rFonts w:asciiTheme="minorHAnsi" w:hAnsiTheme="minorHAnsi"/>
          <w:lang w:val="mk-MK"/>
        </w:rPr>
        <w:t>лучок</w:t>
      </w:r>
    </w:p>
    <w:p w14:paraId="6AD7E26B"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rPr>
        <w:t>Резер</w:t>
      </w:r>
      <w:r w:rsidRPr="00DE4D62">
        <w:rPr>
          <w:rFonts w:asciiTheme="minorHAnsi" w:hAnsiTheme="minorHAnsi"/>
          <w:lang w:val="mk-MK"/>
        </w:rPr>
        <w:t>вно тркало</w:t>
      </w:r>
    </w:p>
    <w:p w14:paraId="7716162F" w14:textId="77777777" w:rsidR="00DE4D62" w:rsidRPr="00DE4D62" w:rsidRDefault="00DE4D62" w:rsidP="00DE4D62">
      <w:pPr>
        <w:pStyle w:val="ListParagraph"/>
        <w:numPr>
          <w:ilvl w:val="0"/>
          <w:numId w:val="2"/>
        </w:numPr>
        <w:tabs>
          <w:tab w:val="left" w:pos="1601"/>
        </w:tabs>
        <w:ind w:hanging="361"/>
        <w:jc w:val="both"/>
        <w:rPr>
          <w:rFonts w:asciiTheme="minorHAnsi" w:hAnsiTheme="minorHAnsi"/>
        </w:rPr>
      </w:pPr>
      <w:r w:rsidRPr="00DE4D62">
        <w:rPr>
          <w:rFonts w:asciiTheme="minorHAnsi" w:hAnsiTheme="minorHAnsi"/>
        </w:rPr>
        <w:t>Пато</w:t>
      </w:r>
      <w:r w:rsidRPr="00DE4D62">
        <w:rPr>
          <w:rFonts w:asciiTheme="minorHAnsi" w:hAnsiTheme="minorHAnsi"/>
          <w:lang w:val="mk-MK"/>
        </w:rPr>
        <w:t>сници</w:t>
      </w:r>
    </w:p>
    <w:p w14:paraId="255DF7E5" w14:textId="77777777" w:rsidR="00DE4D62" w:rsidRPr="00DE4D62" w:rsidRDefault="00DE4D62" w:rsidP="00DE4D62">
      <w:pPr>
        <w:jc w:val="both"/>
      </w:pPr>
    </w:p>
    <w:p w14:paraId="2A9BD9B3" w14:textId="77777777" w:rsidR="00DE4D62" w:rsidRPr="00A14DF3" w:rsidRDefault="00DE4D62" w:rsidP="00DE4D62">
      <w:pPr>
        <w:jc w:val="both"/>
        <w:rPr>
          <w:i/>
        </w:rPr>
      </w:pPr>
    </w:p>
    <w:p w14:paraId="687115F0" w14:textId="5A268488" w:rsidR="00A14DF3" w:rsidRPr="00A14DF3" w:rsidRDefault="00DE4D62" w:rsidP="00A14DF3">
      <w:pPr>
        <w:ind w:left="909"/>
        <w:jc w:val="both"/>
        <w:rPr>
          <w:b/>
          <w:i/>
          <w:lang w:val="mk-MK"/>
        </w:rPr>
      </w:pPr>
      <w:r w:rsidRPr="00A14DF3">
        <w:rPr>
          <w:b/>
          <w:i/>
          <w:lang w:val="mk-MK"/>
        </w:rPr>
        <w:t>СПЕЦИФИКАЦИЈА НА ДРУГИ УСЛУГИ КОИ ИЗДАВАЧОТ НА ЛИЗИНГОТ Е ДОЛЖЕН ДА ГИ ОБЕЗБЕДИ ВРЗ ОСНОВА НА СКЛУЧЕНИОТ ДОГОВОР ЗА ЗАКУП НА ВОЗИЛАТА (ПРИМЕР 1 И ПРИМЕР 2)</w:t>
      </w:r>
    </w:p>
    <w:p w14:paraId="42428667" w14:textId="77777777" w:rsidR="00DE4D62" w:rsidRPr="00DE4D62" w:rsidRDefault="00DE4D62" w:rsidP="00DE4D62">
      <w:pPr>
        <w:pStyle w:val="ListParagraph"/>
        <w:numPr>
          <w:ilvl w:val="0"/>
          <w:numId w:val="5"/>
        </w:numPr>
        <w:tabs>
          <w:tab w:val="left" w:pos="1421"/>
        </w:tabs>
        <w:spacing w:before="1" w:line="269" w:lineRule="exact"/>
        <w:ind w:hanging="361"/>
        <w:jc w:val="both"/>
        <w:rPr>
          <w:rFonts w:asciiTheme="minorHAnsi" w:hAnsiTheme="minorHAnsi"/>
        </w:rPr>
      </w:pPr>
      <w:r w:rsidRPr="00DE4D62">
        <w:rPr>
          <w:rFonts w:asciiTheme="minorHAnsi" w:hAnsiTheme="minorHAnsi"/>
          <w:lang w:val="mk-MK"/>
        </w:rPr>
        <w:t>Изнајмување на возила на локацијата на давателот на лизингот</w:t>
      </w:r>
    </w:p>
    <w:p w14:paraId="0D2B075F" w14:textId="77777777" w:rsidR="00DE4D62" w:rsidRPr="00DE4D62" w:rsidRDefault="00DE4D62" w:rsidP="00DE4D62">
      <w:pPr>
        <w:pStyle w:val="ListParagraph"/>
        <w:numPr>
          <w:ilvl w:val="0"/>
          <w:numId w:val="5"/>
        </w:numPr>
        <w:tabs>
          <w:tab w:val="left" w:pos="1421"/>
        </w:tabs>
        <w:spacing w:line="269" w:lineRule="exact"/>
        <w:ind w:hanging="361"/>
        <w:jc w:val="both"/>
        <w:rPr>
          <w:rFonts w:asciiTheme="minorHAnsi" w:hAnsiTheme="minorHAnsi"/>
        </w:rPr>
      </w:pPr>
      <w:r w:rsidRPr="00DE4D62">
        <w:rPr>
          <w:rFonts w:asciiTheme="minorHAnsi" w:hAnsiTheme="minorHAnsi"/>
          <w:lang w:val="mk-MK"/>
        </w:rPr>
        <w:t>Регистрација за време на договорениот период</w:t>
      </w:r>
    </w:p>
    <w:p w14:paraId="46C674D8" w14:textId="1E970BA7" w:rsidR="00DE4D62" w:rsidRPr="00DE4D62" w:rsidRDefault="00DE4D62" w:rsidP="00DE4D62">
      <w:pPr>
        <w:pStyle w:val="ListParagraph"/>
        <w:numPr>
          <w:ilvl w:val="0"/>
          <w:numId w:val="5"/>
        </w:numPr>
        <w:tabs>
          <w:tab w:val="left" w:pos="1421"/>
        </w:tabs>
        <w:ind w:right="1066"/>
        <w:jc w:val="both"/>
        <w:rPr>
          <w:rFonts w:asciiTheme="minorHAnsi" w:hAnsiTheme="minorHAnsi"/>
        </w:rPr>
      </w:pPr>
      <w:r w:rsidRPr="00DE4D62">
        <w:rPr>
          <w:rFonts w:asciiTheme="minorHAnsi" w:hAnsiTheme="minorHAnsi"/>
          <w:lang w:val="mk-MK"/>
        </w:rPr>
        <w:t>Помош на пат</w:t>
      </w:r>
      <w:r w:rsidRPr="00DE4D62">
        <w:rPr>
          <w:rFonts w:asciiTheme="minorHAnsi" w:hAnsiTheme="minorHAnsi"/>
        </w:rPr>
        <w:t xml:space="preserve"> 24/7/365 (</w:t>
      </w:r>
      <w:r w:rsidRPr="00DE4D62">
        <w:rPr>
          <w:rFonts w:asciiTheme="minorHAnsi" w:hAnsiTheme="minorHAnsi"/>
          <w:lang w:val="mk-MK"/>
        </w:rPr>
        <w:t>во случај на расипување</w:t>
      </w:r>
      <w:r w:rsidRPr="00DE4D62">
        <w:rPr>
          <w:rFonts w:asciiTheme="minorHAnsi" w:hAnsiTheme="minorHAnsi"/>
        </w:rPr>
        <w:t xml:space="preserve">, </w:t>
      </w:r>
      <w:r w:rsidRPr="00DE4D62">
        <w:rPr>
          <w:rFonts w:asciiTheme="minorHAnsi" w:hAnsiTheme="minorHAnsi"/>
          <w:lang w:val="mk-MK"/>
        </w:rPr>
        <w:t>несреќа</w:t>
      </w:r>
      <w:r w:rsidRPr="00DE4D62">
        <w:rPr>
          <w:rFonts w:asciiTheme="minorHAnsi" w:hAnsiTheme="minorHAnsi"/>
        </w:rPr>
        <w:t xml:space="preserve">, </w:t>
      </w:r>
      <w:r w:rsidRPr="00DE4D62">
        <w:rPr>
          <w:rFonts w:asciiTheme="minorHAnsi" w:hAnsiTheme="minorHAnsi"/>
          <w:lang w:val="mk-MK"/>
        </w:rPr>
        <w:t>оштетени гуми</w:t>
      </w:r>
      <w:r w:rsidRPr="00DE4D62">
        <w:rPr>
          <w:rFonts w:asciiTheme="minorHAnsi" w:hAnsiTheme="minorHAnsi"/>
        </w:rPr>
        <w:t>, недостат</w:t>
      </w:r>
      <w:r w:rsidRPr="00DE4D62">
        <w:rPr>
          <w:rFonts w:asciiTheme="minorHAnsi" w:hAnsiTheme="minorHAnsi"/>
          <w:lang w:val="mk-MK"/>
        </w:rPr>
        <w:t>ок на</w:t>
      </w:r>
      <w:r w:rsidRPr="00DE4D62">
        <w:rPr>
          <w:rFonts w:asciiTheme="minorHAnsi" w:hAnsiTheme="minorHAnsi"/>
        </w:rPr>
        <w:t xml:space="preserve"> горив</w:t>
      </w:r>
      <w:r w:rsidRPr="00DE4D62">
        <w:rPr>
          <w:rFonts w:asciiTheme="minorHAnsi" w:hAnsiTheme="minorHAnsi"/>
          <w:lang w:val="mk-MK"/>
        </w:rPr>
        <w:t>о</w:t>
      </w:r>
      <w:r w:rsidRPr="00DE4D62">
        <w:rPr>
          <w:rFonts w:asciiTheme="minorHAnsi" w:hAnsiTheme="minorHAnsi"/>
        </w:rPr>
        <w:t xml:space="preserve"> ит</w:t>
      </w:r>
      <w:r w:rsidRPr="00DE4D62">
        <w:rPr>
          <w:rFonts w:asciiTheme="minorHAnsi" w:hAnsiTheme="minorHAnsi"/>
          <w:lang w:val="mk-MK"/>
        </w:rPr>
        <w:t>н</w:t>
      </w:r>
      <w:r w:rsidRPr="00DE4D62">
        <w:rPr>
          <w:rFonts w:asciiTheme="minorHAnsi" w:hAnsiTheme="minorHAnsi"/>
        </w:rPr>
        <w:t xml:space="preserve">, </w:t>
      </w:r>
      <w:r w:rsidRPr="00DE4D62">
        <w:rPr>
          <w:rFonts w:asciiTheme="minorHAnsi" w:hAnsiTheme="minorHAnsi"/>
          <w:lang w:val="mk-MK"/>
        </w:rPr>
        <w:t>која ги вклучува следниве услуги</w:t>
      </w:r>
      <w:r w:rsidRPr="00DE4D62">
        <w:rPr>
          <w:rFonts w:asciiTheme="minorHAnsi" w:hAnsiTheme="minorHAnsi"/>
        </w:rPr>
        <w:t xml:space="preserve">: </w:t>
      </w:r>
      <w:r w:rsidRPr="00DE4D62">
        <w:rPr>
          <w:rFonts w:asciiTheme="minorHAnsi" w:hAnsiTheme="minorHAnsi"/>
          <w:lang w:val="mk-MK"/>
        </w:rPr>
        <w:t>влечна служба во случај на расипување, доставување на резервни делови, враќање на расипаното или оштетеното возило од странство, помош во случај на губење на клуч, недостаток на гориво и помош при решавање на проблеми кои довеле до оневозможување на користење на возилото</w:t>
      </w:r>
      <w:r w:rsidR="00A14DF3">
        <w:rPr>
          <w:rFonts w:asciiTheme="minorHAnsi" w:hAnsiTheme="minorHAnsi"/>
          <w:lang w:val="mk-MK"/>
        </w:rPr>
        <w:t>)</w:t>
      </w:r>
      <w:r w:rsidRPr="00DE4D62">
        <w:rPr>
          <w:rFonts w:asciiTheme="minorHAnsi" w:hAnsiTheme="minorHAnsi"/>
          <w:lang w:val="mk-MK"/>
        </w:rPr>
        <w:t xml:space="preserve">. </w:t>
      </w:r>
    </w:p>
    <w:p w14:paraId="467D5830" w14:textId="77777777" w:rsidR="00DE4D62" w:rsidRPr="00DE4D62" w:rsidRDefault="00DE4D62" w:rsidP="00DE4D62">
      <w:pPr>
        <w:pStyle w:val="ListParagraph"/>
        <w:numPr>
          <w:ilvl w:val="0"/>
          <w:numId w:val="5"/>
        </w:numPr>
        <w:tabs>
          <w:tab w:val="left" w:pos="1421"/>
        </w:tabs>
        <w:ind w:hanging="361"/>
        <w:jc w:val="both"/>
        <w:rPr>
          <w:rFonts w:asciiTheme="minorHAnsi" w:hAnsiTheme="minorHAnsi"/>
          <w:b/>
        </w:rPr>
      </w:pPr>
      <w:r w:rsidRPr="00DE4D62">
        <w:rPr>
          <w:rFonts w:asciiTheme="minorHAnsi" w:hAnsiTheme="minorHAnsi"/>
          <w:lang w:val="mk-MK"/>
        </w:rPr>
        <w:t>Осигурување</w:t>
      </w:r>
      <w:r w:rsidRPr="00DE4D62">
        <w:rPr>
          <w:rFonts w:asciiTheme="minorHAnsi" w:hAnsiTheme="minorHAnsi"/>
          <w:b/>
        </w:rPr>
        <w:t>:</w:t>
      </w:r>
    </w:p>
    <w:p w14:paraId="51ACFB7C" w14:textId="77777777" w:rsidR="00DE4D62" w:rsidRPr="00DE4D62" w:rsidRDefault="00DE4D62" w:rsidP="00DE4D62">
      <w:pPr>
        <w:pStyle w:val="ListParagraph"/>
        <w:numPr>
          <w:ilvl w:val="0"/>
          <w:numId w:val="4"/>
        </w:numPr>
        <w:tabs>
          <w:tab w:val="left" w:pos="1421"/>
        </w:tabs>
        <w:spacing w:line="287" w:lineRule="exact"/>
        <w:ind w:left="1420" w:hanging="258"/>
        <w:jc w:val="both"/>
        <w:rPr>
          <w:rFonts w:asciiTheme="minorHAnsi" w:hAnsiTheme="minorHAnsi"/>
        </w:rPr>
      </w:pPr>
      <w:r w:rsidRPr="00DE4D62">
        <w:rPr>
          <w:rFonts w:asciiTheme="minorHAnsi" w:hAnsiTheme="minorHAnsi"/>
          <w:lang w:val="mk-MK"/>
        </w:rPr>
        <w:t>Задолжително осигурување за целиот период на договорот</w:t>
      </w:r>
      <w:r w:rsidRPr="00DE4D62">
        <w:rPr>
          <w:rFonts w:asciiTheme="minorHAnsi" w:hAnsiTheme="minorHAnsi"/>
          <w:spacing w:val="31"/>
        </w:rPr>
        <w:t xml:space="preserve"> </w:t>
      </w:r>
      <w:r w:rsidRPr="00DE4D62">
        <w:rPr>
          <w:rFonts w:asciiTheme="minorHAnsi" w:hAnsiTheme="minorHAnsi"/>
        </w:rPr>
        <w:t>и</w:t>
      </w:r>
    </w:p>
    <w:p w14:paraId="743899E9" w14:textId="77777777" w:rsidR="00DE4D62" w:rsidRPr="00DE4D62" w:rsidRDefault="00DE4D62" w:rsidP="00DE4D62">
      <w:pPr>
        <w:pStyle w:val="ListParagraph"/>
        <w:numPr>
          <w:ilvl w:val="0"/>
          <w:numId w:val="4"/>
        </w:numPr>
        <w:tabs>
          <w:tab w:val="left" w:pos="1421"/>
        </w:tabs>
        <w:spacing w:before="4" w:line="230" w:lineRule="auto"/>
        <w:ind w:right="1069" w:hanging="437"/>
        <w:jc w:val="both"/>
        <w:rPr>
          <w:rFonts w:asciiTheme="minorHAnsi" w:hAnsiTheme="minorHAnsi"/>
        </w:rPr>
      </w:pPr>
      <w:r w:rsidRPr="00DE4D62">
        <w:rPr>
          <w:rFonts w:asciiTheme="minorHAnsi" w:hAnsiTheme="minorHAnsi"/>
          <w:lang w:val="mk-MK"/>
        </w:rPr>
        <w:t xml:space="preserve">Целосно каско осигурување во случај на штета и кражба на возилото (без учество во штета за првите две штети во една осигурена година), со вклучено осигурување на патници. </w:t>
      </w:r>
    </w:p>
    <w:p w14:paraId="3A7585FE" w14:textId="77777777" w:rsidR="00DE4D62" w:rsidRPr="00DE4D62" w:rsidRDefault="00DE4D62" w:rsidP="00DE4D62">
      <w:pPr>
        <w:pStyle w:val="ListParagraph"/>
        <w:numPr>
          <w:ilvl w:val="0"/>
          <w:numId w:val="5"/>
        </w:numPr>
        <w:tabs>
          <w:tab w:val="left" w:pos="1421"/>
        </w:tabs>
        <w:spacing w:before="1"/>
        <w:ind w:right="1075" w:hanging="399"/>
        <w:jc w:val="both"/>
        <w:rPr>
          <w:rFonts w:asciiTheme="minorHAnsi" w:hAnsiTheme="minorHAnsi"/>
        </w:rPr>
      </w:pPr>
      <w:r w:rsidRPr="00DE4D62">
        <w:rPr>
          <w:rFonts w:asciiTheme="minorHAnsi" w:hAnsiTheme="minorHAnsi"/>
          <w:lang w:val="mk-MK"/>
        </w:rPr>
        <w:t>Одржување на возилата во овластени сервиси со оригинални делови од произведувачот на возилото</w:t>
      </w:r>
      <w:r w:rsidRPr="00DE4D62">
        <w:rPr>
          <w:rFonts w:asciiTheme="minorHAnsi" w:hAnsiTheme="minorHAnsi"/>
        </w:rPr>
        <w:t xml:space="preserve">: </w:t>
      </w:r>
    </w:p>
    <w:p w14:paraId="49A22EF9" w14:textId="74CCEE47" w:rsidR="00DE4D62" w:rsidRPr="00A14DF3" w:rsidRDefault="00DE4D62" w:rsidP="00A14DF3">
      <w:pPr>
        <w:pStyle w:val="ListParagraph"/>
        <w:numPr>
          <w:ilvl w:val="1"/>
          <w:numId w:val="5"/>
        </w:numPr>
        <w:tabs>
          <w:tab w:val="left" w:pos="1421"/>
        </w:tabs>
        <w:spacing w:before="9" w:line="230" w:lineRule="auto"/>
        <w:ind w:left="1620" w:right="1067" w:hanging="360"/>
        <w:jc w:val="both"/>
        <w:rPr>
          <w:rFonts w:asciiTheme="minorHAnsi" w:hAnsiTheme="minorHAnsi"/>
        </w:rPr>
      </w:pPr>
      <w:r w:rsidRPr="00DE4D62">
        <w:rPr>
          <w:rFonts w:asciiTheme="minorHAnsi" w:hAnsiTheme="minorHAnsi"/>
          <w:lang w:val="mk-MK"/>
        </w:rPr>
        <w:t>Редовно и вонредно одржување на возилото според планот на производителот</w:t>
      </w:r>
      <w:r w:rsidR="00A14DF3">
        <w:rPr>
          <w:rFonts w:asciiTheme="minorHAnsi" w:hAnsiTheme="minorHAnsi"/>
          <w:lang w:val="mk-MK"/>
        </w:rPr>
        <w:t xml:space="preserve"> </w:t>
      </w:r>
      <w:r w:rsidRPr="00A14DF3">
        <w:rPr>
          <w:rFonts w:asciiTheme="minorHAnsi" w:hAnsiTheme="minorHAnsi"/>
          <w:lang w:val="mk-MK"/>
        </w:rPr>
        <w:t xml:space="preserve">- редовни и вонредни услуги и итно одржување на </w:t>
      </w:r>
      <w:r w:rsidRPr="00A14DF3">
        <w:rPr>
          <w:rFonts w:asciiTheme="minorHAnsi" w:hAnsiTheme="minorHAnsi"/>
          <w:lang w:val="mk-MK"/>
        </w:rPr>
        <w:lastRenderedPageBreak/>
        <w:t xml:space="preserve">возилото по потреба. </w:t>
      </w:r>
    </w:p>
    <w:p w14:paraId="6DF0EE28" w14:textId="77777777" w:rsidR="00DE4D62" w:rsidRPr="00DE4D62" w:rsidRDefault="00DE4D62" w:rsidP="00DE4D62">
      <w:pPr>
        <w:pStyle w:val="ListParagraph"/>
        <w:numPr>
          <w:ilvl w:val="1"/>
          <w:numId w:val="5"/>
        </w:numPr>
        <w:tabs>
          <w:tab w:val="left" w:pos="1474"/>
        </w:tabs>
        <w:spacing w:before="8" w:line="216" w:lineRule="auto"/>
        <w:ind w:right="1069" w:hanging="360"/>
        <w:jc w:val="both"/>
        <w:rPr>
          <w:rFonts w:asciiTheme="minorHAnsi" w:hAnsiTheme="minorHAnsi"/>
        </w:rPr>
      </w:pPr>
      <w:r w:rsidRPr="00DE4D62">
        <w:rPr>
          <w:rFonts w:asciiTheme="minorHAnsi" w:hAnsiTheme="minorHAnsi"/>
          <w:lang w:val="mk-MK"/>
        </w:rPr>
        <w:t>Обезбедување и одржување на гуми (обезбедување на 1 комплет зимски и 1 комплет летни гуми, како и заменски гуми</w:t>
      </w:r>
      <w:r w:rsidRPr="00DE4D62">
        <w:rPr>
          <w:rFonts w:asciiTheme="minorHAnsi" w:hAnsiTheme="minorHAnsi"/>
        </w:rPr>
        <w:t>;</w:t>
      </w:r>
      <w:r w:rsidRPr="00DE4D62">
        <w:rPr>
          <w:rFonts w:asciiTheme="minorHAnsi" w:hAnsiTheme="minorHAnsi"/>
          <w:lang w:val="mk-MK"/>
        </w:rPr>
        <w:t xml:space="preserve"> сезонско местење и балансирање на гумите и прилагодување на запчаници</w:t>
      </w:r>
      <w:r w:rsidRPr="00DE4D62">
        <w:rPr>
          <w:rFonts w:asciiTheme="minorHAnsi" w:hAnsiTheme="minorHAnsi"/>
        </w:rPr>
        <w:t xml:space="preserve">; </w:t>
      </w:r>
      <w:r w:rsidRPr="00DE4D62">
        <w:rPr>
          <w:rFonts w:asciiTheme="minorHAnsi" w:hAnsiTheme="minorHAnsi"/>
          <w:lang w:val="mk-MK"/>
        </w:rPr>
        <w:t xml:space="preserve">поправка на надуени гуми и складирање на гуми и ланци за снег. </w:t>
      </w:r>
    </w:p>
    <w:p w14:paraId="4EED5D5B" w14:textId="73169260" w:rsidR="00DE4D62" w:rsidRPr="00DE4D62" w:rsidRDefault="00DE4D62" w:rsidP="00DE4D62">
      <w:pPr>
        <w:pStyle w:val="ListParagraph"/>
        <w:numPr>
          <w:ilvl w:val="0"/>
          <w:numId w:val="5"/>
        </w:numPr>
        <w:tabs>
          <w:tab w:val="left" w:pos="1447"/>
        </w:tabs>
        <w:ind w:left="1022" w:right="1005" w:firstLine="0"/>
        <w:jc w:val="both"/>
        <w:rPr>
          <w:rFonts w:asciiTheme="minorHAnsi" w:hAnsiTheme="minorHAnsi"/>
        </w:rPr>
      </w:pPr>
      <w:r w:rsidRPr="00DE4D62">
        <w:rPr>
          <w:rFonts w:asciiTheme="minorHAnsi" w:hAnsiTheme="minorHAnsi"/>
          <w:lang w:val="mk-MK"/>
        </w:rPr>
        <w:t>Обезбедување на заменско возило</w:t>
      </w:r>
      <w:r w:rsidR="00A14DF3">
        <w:rPr>
          <w:rFonts w:asciiTheme="minorHAnsi" w:hAnsiTheme="minorHAnsi"/>
          <w:lang w:val="mk-MK"/>
        </w:rPr>
        <w:t xml:space="preserve"> </w:t>
      </w:r>
      <w:r w:rsidRPr="00DE4D62">
        <w:rPr>
          <w:rFonts w:asciiTheme="minorHAnsi" w:hAnsiTheme="minorHAnsi"/>
          <w:lang w:val="mk-MK"/>
        </w:rPr>
        <w:t xml:space="preserve">- во случај на неможност да се користи возилото за период подолг од 24 часа. Заменското возило се користи најмногу 7 работни дена (во случај на дефект), 10 работни дена (во случај на расипување) и 20 работни дена (во случај на кражба), по настан, неограничен број пати во текот на договорениот период. Возилото кое е предвидено за замена мора да биде достапно најдоцна во рок од 2 работни дена од денот на пријавување на неможноста да се користи возилото. Заменското возило мора да ги има истите карактеристики или за класа повисоки или за класа пониски карактеристики од возилото кое што е предмет на закуп, да не биде постаро од 3 години, со километража до 100.000 </w:t>
      </w:r>
      <w:r w:rsidRPr="00DE4D62">
        <w:rPr>
          <w:rFonts w:asciiTheme="minorHAnsi" w:hAnsiTheme="minorHAnsi"/>
        </w:rPr>
        <w:t>km</w:t>
      </w:r>
      <w:r w:rsidRPr="00DE4D62">
        <w:rPr>
          <w:rFonts w:asciiTheme="minorHAnsi" w:hAnsiTheme="minorHAnsi"/>
          <w:lang w:val="mk-MK"/>
        </w:rPr>
        <w:t xml:space="preserve">. Во случај да не се отстрани дефектот на возилото, добавувачот ќе го обезбеди возилото (освен во случај на целосно оштетување или кражба), на првиот работен ден по истекот на максималниот период на употреба, што одговара на возилото кое било изнајмено. Во случај на тотална штета или кражба на возилото, обврските на договорните страни за предметното возило престануваат од моментот на настанување на штетата или кражбата на возилото. </w:t>
      </w:r>
    </w:p>
    <w:p w14:paraId="03234A66" w14:textId="77777777" w:rsidR="00DE4D62" w:rsidRPr="00DE4D62" w:rsidRDefault="00DE4D62" w:rsidP="00DE4D62">
      <w:pPr>
        <w:jc w:val="both"/>
      </w:pPr>
    </w:p>
    <w:p w14:paraId="543C0DE7" w14:textId="67298939" w:rsidR="00DE4D62" w:rsidRPr="00972CD9" w:rsidRDefault="00972CD9" w:rsidP="00A14DF3">
      <w:pPr>
        <w:pStyle w:val="Heading1"/>
        <w:spacing w:before="90" w:line="247" w:lineRule="auto"/>
        <w:ind w:right="1015"/>
        <w:jc w:val="both"/>
        <w:rPr>
          <w:rFonts w:asciiTheme="minorHAnsi" w:hAnsiTheme="minorHAnsi"/>
          <w:sz w:val="22"/>
          <w:szCs w:val="22"/>
          <w:lang w:val="mk-MK"/>
        </w:rPr>
      </w:pPr>
      <w:r>
        <w:rPr>
          <w:rStyle w:val="FootnoteReference"/>
          <w:rFonts w:asciiTheme="minorHAnsi" w:hAnsiTheme="minorHAnsi"/>
          <w:sz w:val="22"/>
          <w:szCs w:val="22"/>
          <w:lang w:val="mk-MK"/>
        </w:rPr>
        <w:footnoteReference w:id="1"/>
      </w:r>
      <w:r w:rsidR="00DE4D62" w:rsidRPr="00DE4D62">
        <w:rPr>
          <w:rFonts w:asciiTheme="minorHAnsi" w:hAnsiTheme="minorHAnsi"/>
          <w:sz w:val="22"/>
          <w:szCs w:val="22"/>
          <w:lang w:val="mk-MK"/>
        </w:rPr>
        <w:t>ВКУПНА ПРОЕКТИРАНА КИЛОМЕТРАЖА</w:t>
      </w:r>
      <w:r w:rsidR="00DE4D62" w:rsidRPr="00DE4D62">
        <w:rPr>
          <w:rFonts w:asciiTheme="minorHAnsi" w:hAnsiTheme="minorHAnsi"/>
          <w:b w:val="0"/>
          <w:sz w:val="22"/>
          <w:szCs w:val="22"/>
        </w:rPr>
        <w:t xml:space="preserve">, </w:t>
      </w:r>
      <w:r w:rsidR="00DE4D62" w:rsidRPr="00DE4D62">
        <w:rPr>
          <w:rFonts w:asciiTheme="minorHAnsi" w:hAnsiTheme="minorHAnsi"/>
          <w:sz w:val="22"/>
          <w:szCs w:val="22"/>
          <w:lang w:val="mk-MK"/>
        </w:rPr>
        <w:t>по возило</w:t>
      </w:r>
      <w:r w:rsidR="00DE4D62" w:rsidRPr="00DE4D62">
        <w:rPr>
          <w:rFonts w:asciiTheme="minorHAnsi" w:hAnsiTheme="minorHAnsi"/>
          <w:sz w:val="22"/>
          <w:szCs w:val="22"/>
        </w:rPr>
        <w:t xml:space="preserve">, </w:t>
      </w:r>
      <w:r w:rsidR="00DE4D62" w:rsidRPr="00DE4D62">
        <w:rPr>
          <w:rFonts w:asciiTheme="minorHAnsi" w:hAnsiTheme="minorHAnsi"/>
          <w:sz w:val="22"/>
          <w:szCs w:val="22"/>
          <w:lang w:val="mk-MK"/>
        </w:rPr>
        <w:t xml:space="preserve">за период од 48 месеци е </w:t>
      </w:r>
      <w:r w:rsidR="00DE4D62" w:rsidRPr="00DE4D62">
        <w:rPr>
          <w:rFonts w:asciiTheme="minorHAnsi" w:hAnsiTheme="minorHAnsi"/>
          <w:sz w:val="22"/>
          <w:szCs w:val="22"/>
        </w:rPr>
        <w:t xml:space="preserve"> 100.000km.</w:t>
      </w:r>
      <w:r>
        <w:rPr>
          <w:rFonts w:asciiTheme="minorHAnsi" w:hAnsiTheme="minorHAnsi"/>
          <w:sz w:val="22"/>
          <w:szCs w:val="22"/>
          <w:lang w:val="mk-MK"/>
        </w:rPr>
        <w:t xml:space="preserve"> (</w:t>
      </w:r>
      <w:r w:rsidR="00AE0DE7">
        <w:rPr>
          <w:rFonts w:asciiTheme="minorHAnsi" w:hAnsiTheme="minorHAnsi"/>
          <w:sz w:val="22"/>
          <w:szCs w:val="22"/>
          <w:lang w:val="mk-MK"/>
        </w:rPr>
        <w:t>ПРИМЕР</w:t>
      </w:r>
      <w:r>
        <w:rPr>
          <w:rFonts w:asciiTheme="minorHAnsi" w:hAnsiTheme="minorHAnsi"/>
          <w:sz w:val="22"/>
          <w:szCs w:val="22"/>
          <w:lang w:val="mk-MK"/>
        </w:rPr>
        <w:t>)</w:t>
      </w:r>
    </w:p>
    <w:p w14:paraId="18D0133C" w14:textId="77777777" w:rsidR="00A14DF3" w:rsidRPr="00A14DF3" w:rsidRDefault="00A14DF3" w:rsidP="00A14DF3">
      <w:pPr>
        <w:pStyle w:val="Heading1"/>
        <w:spacing w:before="90" w:line="247" w:lineRule="auto"/>
        <w:ind w:right="1015"/>
        <w:jc w:val="both"/>
        <w:rPr>
          <w:rFonts w:asciiTheme="minorHAnsi" w:hAnsiTheme="minorHAnsi"/>
          <w:sz w:val="22"/>
          <w:szCs w:val="22"/>
        </w:rPr>
      </w:pPr>
    </w:p>
    <w:p w14:paraId="1EEE2C43" w14:textId="77777777" w:rsidR="00DE4D62" w:rsidRPr="00DE4D62" w:rsidRDefault="00DE4D62" w:rsidP="00DE4D62">
      <w:pPr>
        <w:pStyle w:val="BodyText"/>
        <w:ind w:left="880" w:right="933"/>
        <w:jc w:val="both"/>
        <w:rPr>
          <w:rFonts w:asciiTheme="minorHAnsi" w:hAnsiTheme="minorHAnsi"/>
          <w:sz w:val="22"/>
          <w:szCs w:val="22"/>
          <w:lang w:val="mk-MK"/>
        </w:rPr>
      </w:pPr>
      <w:r w:rsidRPr="00DE4D62">
        <w:rPr>
          <w:rFonts w:asciiTheme="minorHAnsi" w:hAnsiTheme="minorHAnsi"/>
          <w:sz w:val="22"/>
          <w:szCs w:val="22"/>
          <w:lang w:val="mk-MK"/>
        </w:rPr>
        <w:t xml:space="preserve">Во образецот на понудата, деловниот субјект го наведува износост на надоместокот по километар, кој закупецот е должен да го надомести во случај на надминување на вкупната предвидена километража за период од 48 месеци и да го наведе износот за километар, што е должен давателот на лизингот да го врати на примателот на лизингот во случај помалку поминати километри од проектираните.  Пресметката за помалку, односно повеќе поминати километри во однос на предвидените, се врши индивидуално за сите возила во последниот месец од договорот за закуп на истите. </w:t>
      </w:r>
    </w:p>
    <w:p w14:paraId="3224DBE9" w14:textId="77777777" w:rsidR="00DE4D62" w:rsidRPr="00DE4D62" w:rsidRDefault="00DE4D62" w:rsidP="00DE4D62">
      <w:pPr>
        <w:pStyle w:val="BodyText"/>
        <w:jc w:val="both"/>
        <w:rPr>
          <w:rFonts w:asciiTheme="minorHAnsi" w:hAnsiTheme="minorHAnsi"/>
          <w:sz w:val="22"/>
          <w:szCs w:val="22"/>
        </w:rPr>
      </w:pPr>
    </w:p>
    <w:p w14:paraId="4B153DC1" w14:textId="77777777" w:rsidR="00DE4D62" w:rsidRPr="00DE4D62" w:rsidRDefault="00DE4D62" w:rsidP="00DE4D62">
      <w:pPr>
        <w:pStyle w:val="BodyText"/>
        <w:ind w:left="880" w:right="935"/>
        <w:jc w:val="both"/>
        <w:rPr>
          <w:rFonts w:asciiTheme="minorHAnsi" w:hAnsiTheme="minorHAnsi"/>
          <w:sz w:val="22"/>
          <w:szCs w:val="22"/>
        </w:rPr>
      </w:pPr>
      <w:r w:rsidRPr="00DE4D62">
        <w:rPr>
          <w:rFonts w:asciiTheme="minorHAnsi" w:hAnsiTheme="minorHAnsi"/>
          <w:sz w:val="22"/>
          <w:szCs w:val="22"/>
          <w:lang w:val="mk-MK"/>
        </w:rPr>
        <w:t xml:space="preserve">Доколку отстапувањето е до 2,500 </w:t>
      </w:r>
      <w:r w:rsidRPr="00DE4D62">
        <w:rPr>
          <w:rFonts w:asciiTheme="minorHAnsi" w:hAnsiTheme="minorHAnsi"/>
          <w:sz w:val="22"/>
          <w:szCs w:val="22"/>
        </w:rPr>
        <w:t>km</w:t>
      </w:r>
      <w:r w:rsidRPr="00DE4D62">
        <w:rPr>
          <w:rFonts w:asciiTheme="minorHAnsi" w:hAnsiTheme="minorHAnsi"/>
          <w:sz w:val="22"/>
          <w:szCs w:val="22"/>
          <w:lang w:val="mk-MK"/>
        </w:rPr>
        <w:t xml:space="preserve">, </w:t>
      </w:r>
      <w:r w:rsidRPr="00DE4D62">
        <w:rPr>
          <w:rFonts w:asciiTheme="minorHAnsi" w:hAnsiTheme="minorHAnsi"/>
          <w:sz w:val="22"/>
          <w:szCs w:val="22"/>
        </w:rPr>
        <w:t xml:space="preserve"> </w:t>
      </w:r>
      <w:r w:rsidRPr="00DE4D62">
        <w:rPr>
          <w:rFonts w:asciiTheme="minorHAnsi" w:hAnsiTheme="minorHAnsi"/>
          <w:sz w:val="22"/>
          <w:szCs w:val="22"/>
          <w:lang w:val="mk-MK"/>
        </w:rPr>
        <w:t>во однос на вкупно проектираната километража</w:t>
      </w:r>
      <w:r w:rsidRPr="00DE4D62">
        <w:rPr>
          <w:rFonts w:asciiTheme="minorHAnsi" w:hAnsiTheme="minorHAnsi"/>
          <w:sz w:val="22"/>
          <w:szCs w:val="22"/>
        </w:rPr>
        <w:t xml:space="preserve">, </w:t>
      </w:r>
      <w:r w:rsidRPr="00DE4D62">
        <w:rPr>
          <w:rFonts w:asciiTheme="minorHAnsi" w:hAnsiTheme="minorHAnsi"/>
          <w:sz w:val="22"/>
          <w:szCs w:val="22"/>
          <w:lang w:val="mk-MK"/>
        </w:rPr>
        <w:t>надокнада за пречекорување,</w:t>
      </w:r>
      <w:r w:rsidRPr="00DE4D62">
        <w:rPr>
          <w:rFonts w:asciiTheme="minorHAnsi" w:hAnsiTheme="minorHAnsi"/>
          <w:sz w:val="22"/>
          <w:szCs w:val="22"/>
        </w:rPr>
        <w:t xml:space="preserve"> </w:t>
      </w:r>
      <w:r w:rsidRPr="00DE4D62">
        <w:rPr>
          <w:rFonts w:asciiTheme="minorHAnsi" w:hAnsiTheme="minorHAnsi"/>
          <w:sz w:val="22"/>
          <w:szCs w:val="22"/>
          <w:lang w:val="mk-MK"/>
        </w:rPr>
        <w:t>односно поврат на средства, не се пресметува</w:t>
      </w:r>
      <w:r w:rsidRPr="00DE4D62">
        <w:rPr>
          <w:rFonts w:asciiTheme="minorHAnsi" w:hAnsiTheme="minorHAnsi"/>
          <w:sz w:val="22"/>
          <w:szCs w:val="22"/>
        </w:rPr>
        <w:t>.</w:t>
      </w:r>
    </w:p>
    <w:p w14:paraId="08EEF33A" w14:textId="77777777" w:rsidR="00DE4D62" w:rsidRPr="00DE4D62" w:rsidRDefault="00DE4D62" w:rsidP="00DE4D62">
      <w:pPr>
        <w:pStyle w:val="BodyText"/>
        <w:jc w:val="both"/>
        <w:rPr>
          <w:rFonts w:asciiTheme="minorHAnsi" w:hAnsiTheme="minorHAnsi"/>
          <w:sz w:val="22"/>
          <w:szCs w:val="22"/>
        </w:rPr>
      </w:pPr>
    </w:p>
    <w:p w14:paraId="51F5B0F1" w14:textId="77777777" w:rsidR="00DE4D62" w:rsidRPr="00DE4D62" w:rsidRDefault="00DE4D62" w:rsidP="00DE4D62">
      <w:pPr>
        <w:pStyle w:val="BodyText"/>
        <w:spacing w:before="1"/>
        <w:ind w:left="880" w:right="945"/>
        <w:jc w:val="both"/>
        <w:rPr>
          <w:rFonts w:asciiTheme="minorHAnsi" w:hAnsiTheme="minorHAnsi"/>
          <w:sz w:val="22"/>
          <w:szCs w:val="22"/>
          <w:lang w:val="mk-MK"/>
        </w:rPr>
      </w:pPr>
      <w:r w:rsidRPr="00DE4D62">
        <w:rPr>
          <w:rFonts w:asciiTheme="minorHAnsi" w:hAnsiTheme="minorHAnsi"/>
          <w:sz w:val="22"/>
          <w:szCs w:val="22"/>
          <w:lang w:val="mk-MK"/>
        </w:rPr>
        <w:t xml:space="preserve">Враќање на средства за помалку поминати километри, се прави за максимум 10,000 </w:t>
      </w:r>
      <w:r w:rsidRPr="00DE4D62">
        <w:rPr>
          <w:rFonts w:asciiTheme="minorHAnsi" w:hAnsiTheme="minorHAnsi"/>
          <w:sz w:val="22"/>
          <w:szCs w:val="22"/>
        </w:rPr>
        <w:t>km</w:t>
      </w:r>
      <w:r w:rsidRPr="00DE4D62">
        <w:rPr>
          <w:rFonts w:asciiTheme="minorHAnsi" w:hAnsiTheme="minorHAnsi"/>
          <w:sz w:val="22"/>
          <w:szCs w:val="22"/>
          <w:lang w:val="mk-MK"/>
        </w:rPr>
        <w:t xml:space="preserve"> помалку по возило, за период од 48 месеци. </w:t>
      </w:r>
    </w:p>
    <w:p w14:paraId="5991E238" w14:textId="77777777" w:rsidR="00DE4D62" w:rsidRPr="00DE4D62" w:rsidRDefault="00DE4D62" w:rsidP="00DE4D62">
      <w:pPr>
        <w:jc w:val="both"/>
      </w:pPr>
    </w:p>
    <w:p w14:paraId="3FD983EF" w14:textId="60B2E359" w:rsidR="00DE4D62" w:rsidRPr="00DE4D62" w:rsidRDefault="00DE4D62" w:rsidP="00AE0DE7">
      <w:pPr>
        <w:ind w:left="28"/>
        <w:jc w:val="both"/>
      </w:pPr>
      <w:r w:rsidRPr="00972CD9">
        <w:rPr>
          <w:b/>
          <w:lang w:val="mk-MK"/>
        </w:rPr>
        <w:t>ЗАБЕЛЕШКА</w:t>
      </w:r>
      <w:r w:rsidRPr="00972CD9">
        <w:rPr>
          <w:b/>
        </w:rPr>
        <w:t xml:space="preserve">: </w:t>
      </w:r>
      <w:r w:rsidRPr="00972CD9">
        <w:rPr>
          <w:b/>
          <w:lang w:val="mk-MK"/>
        </w:rPr>
        <w:t>Секој нарачател ја прилагодува техничката спецификација на своите потреби</w:t>
      </w:r>
      <w:r w:rsidR="00A14DF3" w:rsidRPr="00972CD9">
        <w:rPr>
          <w:b/>
          <w:lang w:val="mk-MK"/>
        </w:rPr>
        <w:t>.</w:t>
      </w:r>
      <w:r w:rsidRPr="00972CD9">
        <w:rPr>
          <w:b/>
          <w:lang w:val="mk-MK"/>
        </w:rPr>
        <w:t xml:space="preserve"> </w:t>
      </w:r>
    </w:p>
    <w:sectPr w:rsidR="00DE4D62" w:rsidRPr="00DE4D62" w:rsidSect="00AE0DE7">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7F2F66" w14:textId="77777777" w:rsidR="00A00C1E" w:rsidRDefault="00A00C1E" w:rsidP="00972CD9">
      <w:pPr>
        <w:spacing w:after="0" w:line="240" w:lineRule="auto"/>
      </w:pPr>
      <w:r>
        <w:separator/>
      </w:r>
    </w:p>
  </w:endnote>
  <w:endnote w:type="continuationSeparator" w:id="0">
    <w:p w14:paraId="4B41F80A" w14:textId="77777777" w:rsidR="00A00C1E" w:rsidRDefault="00A00C1E" w:rsidP="00972C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rlito">
    <w:altName w:val="Arial"/>
    <w:charset w:val="00"/>
    <w:family w:val="swiss"/>
    <w:pitch w:val="variable"/>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F5555D" w14:textId="77777777" w:rsidR="00A00C1E" w:rsidRDefault="00A00C1E" w:rsidP="00972CD9">
      <w:pPr>
        <w:spacing w:after="0" w:line="240" w:lineRule="auto"/>
      </w:pPr>
      <w:r>
        <w:separator/>
      </w:r>
    </w:p>
  </w:footnote>
  <w:footnote w:type="continuationSeparator" w:id="0">
    <w:p w14:paraId="0CB2CBE0" w14:textId="77777777" w:rsidR="00A00C1E" w:rsidRDefault="00A00C1E" w:rsidP="00972CD9">
      <w:pPr>
        <w:spacing w:after="0" w:line="240" w:lineRule="auto"/>
      </w:pPr>
      <w:r>
        <w:continuationSeparator/>
      </w:r>
    </w:p>
  </w:footnote>
  <w:footnote w:id="1">
    <w:p w14:paraId="61AFB839" w14:textId="4AEE87E3" w:rsidR="00972CD9" w:rsidRPr="00972CD9" w:rsidRDefault="00972CD9">
      <w:pPr>
        <w:pStyle w:val="FootnoteText"/>
        <w:rPr>
          <w:b/>
          <w:lang w:val="mk-MK"/>
        </w:rPr>
      </w:pPr>
      <w:r>
        <w:rPr>
          <w:rStyle w:val="FootnoteReference"/>
        </w:rPr>
        <w:footnoteRef/>
      </w:r>
      <w:r>
        <w:t xml:space="preserve"> </w:t>
      </w:r>
      <w:r w:rsidRPr="00972CD9">
        <w:rPr>
          <w:b/>
          <w:lang w:val="mk-MK"/>
        </w:rPr>
        <w:t xml:space="preserve">ВКУПНАТА ПРОЕКТИРАНА КИЛОМЕТРАЖА </w:t>
      </w:r>
      <w:r>
        <w:rPr>
          <w:b/>
          <w:lang w:val="mk-MK"/>
        </w:rPr>
        <w:t xml:space="preserve">ЗА ОДРЕДЕН ПЕРИОД </w:t>
      </w:r>
      <w:r w:rsidRPr="00972CD9">
        <w:rPr>
          <w:b/>
          <w:lang w:val="mk-MK"/>
        </w:rPr>
        <w:t>ЈА ОПРЕДЕЛУВА ДОГОВОРНИОТ ОРГАН, А ВО ТЕКСТОТ Е ДАДЕН ПРИМЕР</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61272"/>
    <w:multiLevelType w:val="hybridMultilevel"/>
    <w:tmpl w:val="BD501AC8"/>
    <w:lvl w:ilvl="0" w:tplc="BC3014D6">
      <w:numFmt w:val="bullet"/>
      <w:lvlText w:val="-"/>
      <w:lvlJc w:val="left"/>
      <w:pPr>
        <w:ind w:left="1600" w:hanging="257"/>
      </w:pPr>
      <w:rPr>
        <w:rFonts w:ascii="Carlito" w:eastAsia="Carlito" w:hAnsi="Carlito" w:cs="Carlito" w:hint="default"/>
        <w:spacing w:val="-29"/>
        <w:w w:val="100"/>
        <w:sz w:val="24"/>
        <w:szCs w:val="24"/>
        <w:lang w:eastAsia="en-US" w:bidi="ar-SA"/>
      </w:rPr>
    </w:lvl>
    <w:lvl w:ilvl="1" w:tplc="C1E2B5A6">
      <w:numFmt w:val="bullet"/>
      <w:lvlText w:val="•"/>
      <w:lvlJc w:val="left"/>
      <w:pPr>
        <w:ind w:left="2556" w:hanging="257"/>
      </w:pPr>
      <w:rPr>
        <w:rFonts w:hint="default"/>
        <w:lang w:eastAsia="en-US" w:bidi="ar-SA"/>
      </w:rPr>
    </w:lvl>
    <w:lvl w:ilvl="2" w:tplc="1E46DA5A">
      <w:numFmt w:val="bullet"/>
      <w:lvlText w:val="•"/>
      <w:lvlJc w:val="left"/>
      <w:pPr>
        <w:ind w:left="3513" w:hanging="257"/>
      </w:pPr>
      <w:rPr>
        <w:rFonts w:hint="default"/>
        <w:lang w:eastAsia="en-US" w:bidi="ar-SA"/>
      </w:rPr>
    </w:lvl>
    <w:lvl w:ilvl="3" w:tplc="50485BF4">
      <w:numFmt w:val="bullet"/>
      <w:lvlText w:val="•"/>
      <w:lvlJc w:val="left"/>
      <w:pPr>
        <w:ind w:left="4469" w:hanging="257"/>
      </w:pPr>
      <w:rPr>
        <w:rFonts w:hint="default"/>
        <w:lang w:eastAsia="en-US" w:bidi="ar-SA"/>
      </w:rPr>
    </w:lvl>
    <w:lvl w:ilvl="4" w:tplc="2F400164">
      <w:numFmt w:val="bullet"/>
      <w:lvlText w:val="•"/>
      <w:lvlJc w:val="left"/>
      <w:pPr>
        <w:ind w:left="5426" w:hanging="257"/>
      </w:pPr>
      <w:rPr>
        <w:rFonts w:hint="default"/>
        <w:lang w:eastAsia="en-US" w:bidi="ar-SA"/>
      </w:rPr>
    </w:lvl>
    <w:lvl w:ilvl="5" w:tplc="CA36ED92">
      <w:numFmt w:val="bullet"/>
      <w:lvlText w:val="•"/>
      <w:lvlJc w:val="left"/>
      <w:pPr>
        <w:ind w:left="6383" w:hanging="257"/>
      </w:pPr>
      <w:rPr>
        <w:rFonts w:hint="default"/>
        <w:lang w:eastAsia="en-US" w:bidi="ar-SA"/>
      </w:rPr>
    </w:lvl>
    <w:lvl w:ilvl="6" w:tplc="8CC873C0">
      <w:numFmt w:val="bullet"/>
      <w:lvlText w:val="•"/>
      <w:lvlJc w:val="left"/>
      <w:pPr>
        <w:ind w:left="7339" w:hanging="257"/>
      </w:pPr>
      <w:rPr>
        <w:rFonts w:hint="default"/>
        <w:lang w:eastAsia="en-US" w:bidi="ar-SA"/>
      </w:rPr>
    </w:lvl>
    <w:lvl w:ilvl="7" w:tplc="2E283B06">
      <w:numFmt w:val="bullet"/>
      <w:lvlText w:val="•"/>
      <w:lvlJc w:val="left"/>
      <w:pPr>
        <w:ind w:left="8296" w:hanging="257"/>
      </w:pPr>
      <w:rPr>
        <w:rFonts w:hint="default"/>
        <w:lang w:eastAsia="en-US" w:bidi="ar-SA"/>
      </w:rPr>
    </w:lvl>
    <w:lvl w:ilvl="8" w:tplc="A8B80752">
      <w:numFmt w:val="bullet"/>
      <w:lvlText w:val="•"/>
      <w:lvlJc w:val="left"/>
      <w:pPr>
        <w:ind w:left="9253" w:hanging="257"/>
      </w:pPr>
      <w:rPr>
        <w:rFonts w:hint="default"/>
        <w:lang w:eastAsia="en-US" w:bidi="ar-SA"/>
      </w:rPr>
    </w:lvl>
  </w:abstractNum>
  <w:abstractNum w:abstractNumId="1" w15:restartNumberingAfterBreak="0">
    <w:nsid w:val="20D82AE2"/>
    <w:multiLevelType w:val="hybridMultilevel"/>
    <w:tmpl w:val="DBFCD760"/>
    <w:lvl w:ilvl="0" w:tplc="1E702706">
      <w:start w:val="1"/>
      <w:numFmt w:val="decimal"/>
      <w:lvlText w:val="%1."/>
      <w:lvlJc w:val="left"/>
      <w:pPr>
        <w:ind w:left="1420" w:hanging="360"/>
      </w:pPr>
      <w:rPr>
        <w:rFonts w:ascii="Times New Roman" w:eastAsia="Times New Roman" w:hAnsi="Times New Roman" w:cs="Times New Roman" w:hint="default"/>
        <w:b/>
        <w:bCs/>
        <w:w w:val="100"/>
        <w:sz w:val="22"/>
        <w:szCs w:val="22"/>
        <w:lang w:eastAsia="en-US" w:bidi="ar-SA"/>
      </w:rPr>
    </w:lvl>
    <w:lvl w:ilvl="1" w:tplc="92D6BF26">
      <w:numFmt w:val="bullet"/>
      <w:lvlText w:val="-"/>
      <w:lvlJc w:val="left"/>
      <w:pPr>
        <w:ind w:left="1600" w:hanging="180"/>
      </w:pPr>
      <w:rPr>
        <w:rFonts w:ascii="Carlito" w:eastAsia="Carlito" w:hAnsi="Carlito" w:cs="Carlito" w:hint="default"/>
        <w:spacing w:val="-24"/>
        <w:w w:val="100"/>
        <w:sz w:val="24"/>
        <w:szCs w:val="24"/>
        <w:lang w:eastAsia="en-US" w:bidi="ar-SA"/>
      </w:rPr>
    </w:lvl>
    <w:lvl w:ilvl="2" w:tplc="A54AAB9E">
      <w:numFmt w:val="bullet"/>
      <w:lvlText w:val="•"/>
      <w:lvlJc w:val="left"/>
      <w:pPr>
        <w:ind w:left="2662" w:hanging="180"/>
      </w:pPr>
      <w:rPr>
        <w:rFonts w:hint="default"/>
        <w:lang w:eastAsia="en-US" w:bidi="ar-SA"/>
      </w:rPr>
    </w:lvl>
    <w:lvl w:ilvl="3" w:tplc="4DD0A966">
      <w:numFmt w:val="bullet"/>
      <w:lvlText w:val="•"/>
      <w:lvlJc w:val="left"/>
      <w:pPr>
        <w:ind w:left="3725" w:hanging="180"/>
      </w:pPr>
      <w:rPr>
        <w:rFonts w:hint="default"/>
        <w:lang w:eastAsia="en-US" w:bidi="ar-SA"/>
      </w:rPr>
    </w:lvl>
    <w:lvl w:ilvl="4" w:tplc="270AF604">
      <w:numFmt w:val="bullet"/>
      <w:lvlText w:val="•"/>
      <w:lvlJc w:val="left"/>
      <w:pPr>
        <w:ind w:left="4788" w:hanging="180"/>
      </w:pPr>
      <w:rPr>
        <w:rFonts w:hint="default"/>
        <w:lang w:eastAsia="en-US" w:bidi="ar-SA"/>
      </w:rPr>
    </w:lvl>
    <w:lvl w:ilvl="5" w:tplc="8E7493A4">
      <w:numFmt w:val="bullet"/>
      <w:lvlText w:val="•"/>
      <w:lvlJc w:val="left"/>
      <w:pPr>
        <w:ind w:left="5851" w:hanging="180"/>
      </w:pPr>
      <w:rPr>
        <w:rFonts w:hint="default"/>
        <w:lang w:eastAsia="en-US" w:bidi="ar-SA"/>
      </w:rPr>
    </w:lvl>
    <w:lvl w:ilvl="6" w:tplc="7898F930">
      <w:numFmt w:val="bullet"/>
      <w:lvlText w:val="•"/>
      <w:lvlJc w:val="left"/>
      <w:pPr>
        <w:ind w:left="6914" w:hanging="180"/>
      </w:pPr>
      <w:rPr>
        <w:rFonts w:hint="default"/>
        <w:lang w:eastAsia="en-US" w:bidi="ar-SA"/>
      </w:rPr>
    </w:lvl>
    <w:lvl w:ilvl="7" w:tplc="38EE7C8E">
      <w:numFmt w:val="bullet"/>
      <w:lvlText w:val="•"/>
      <w:lvlJc w:val="left"/>
      <w:pPr>
        <w:ind w:left="7977" w:hanging="180"/>
      </w:pPr>
      <w:rPr>
        <w:rFonts w:hint="default"/>
        <w:lang w:eastAsia="en-US" w:bidi="ar-SA"/>
      </w:rPr>
    </w:lvl>
    <w:lvl w:ilvl="8" w:tplc="C9F2E50C">
      <w:numFmt w:val="bullet"/>
      <w:lvlText w:val="•"/>
      <w:lvlJc w:val="left"/>
      <w:pPr>
        <w:ind w:left="9040" w:hanging="180"/>
      </w:pPr>
      <w:rPr>
        <w:rFonts w:hint="default"/>
        <w:lang w:eastAsia="en-US" w:bidi="ar-SA"/>
      </w:rPr>
    </w:lvl>
  </w:abstractNum>
  <w:abstractNum w:abstractNumId="2" w15:restartNumberingAfterBreak="0">
    <w:nsid w:val="4308490E"/>
    <w:multiLevelType w:val="hybridMultilevel"/>
    <w:tmpl w:val="CFA23384"/>
    <w:lvl w:ilvl="0" w:tplc="98F0C76E">
      <w:start w:val="1"/>
      <w:numFmt w:val="decimal"/>
      <w:lvlText w:val="%1."/>
      <w:lvlJc w:val="left"/>
      <w:pPr>
        <w:ind w:left="3209" w:hanging="450"/>
        <w:jc w:val="right"/>
      </w:pPr>
      <w:rPr>
        <w:rFonts w:hint="default"/>
        <w:b/>
        <w:bCs/>
        <w:i/>
        <w:spacing w:val="-5"/>
        <w:w w:val="100"/>
        <w:lang w:eastAsia="en-US" w:bidi="ar-SA"/>
      </w:rPr>
    </w:lvl>
    <w:lvl w:ilvl="1" w:tplc="83142DCA">
      <w:start w:val="1"/>
      <w:numFmt w:val="decimal"/>
      <w:lvlText w:val="%2."/>
      <w:lvlJc w:val="left"/>
      <w:pPr>
        <w:ind w:left="1600" w:hanging="360"/>
      </w:pPr>
      <w:rPr>
        <w:rFonts w:ascii="Times New Roman" w:eastAsia="Times New Roman" w:hAnsi="Times New Roman" w:cs="Times New Roman" w:hint="default"/>
        <w:b/>
        <w:bCs/>
        <w:spacing w:val="-4"/>
        <w:w w:val="100"/>
        <w:sz w:val="24"/>
        <w:szCs w:val="24"/>
        <w:lang w:eastAsia="en-US" w:bidi="ar-SA"/>
      </w:rPr>
    </w:lvl>
    <w:lvl w:ilvl="2" w:tplc="F6D25D3C">
      <w:numFmt w:val="bullet"/>
      <w:lvlText w:val="•"/>
      <w:lvlJc w:val="left"/>
      <w:pPr>
        <w:ind w:left="4085" w:hanging="360"/>
      </w:pPr>
      <w:rPr>
        <w:rFonts w:hint="default"/>
        <w:lang w:eastAsia="en-US" w:bidi="ar-SA"/>
      </w:rPr>
    </w:lvl>
    <w:lvl w:ilvl="3" w:tplc="26B2C000">
      <w:numFmt w:val="bullet"/>
      <w:lvlText w:val="•"/>
      <w:lvlJc w:val="left"/>
      <w:pPr>
        <w:ind w:left="4970" w:hanging="360"/>
      </w:pPr>
      <w:rPr>
        <w:rFonts w:hint="default"/>
        <w:lang w:eastAsia="en-US" w:bidi="ar-SA"/>
      </w:rPr>
    </w:lvl>
    <w:lvl w:ilvl="4" w:tplc="51CA0DA6">
      <w:numFmt w:val="bullet"/>
      <w:lvlText w:val="•"/>
      <w:lvlJc w:val="left"/>
      <w:pPr>
        <w:ind w:left="5855" w:hanging="360"/>
      </w:pPr>
      <w:rPr>
        <w:rFonts w:hint="default"/>
        <w:lang w:eastAsia="en-US" w:bidi="ar-SA"/>
      </w:rPr>
    </w:lvl>
    <w:lvl w:ilvl="5" w:tplc="E242811A">
      <w:numFmt w:val="bullet"/>
      <w:lvlText w:val="•"/>
      <w:lvlJc w:val="left"/>
      <w:pPr>
        <w:ind w:left="6740" w:hanging="360"/>
      </w:pPr>
      <w:rPr>
        <w:rFonts w:hint="default"/>
        <w:lang w:eastAsia="en-US" w:bidi="ar-SA"/>
      </w:rPr>
    </w:lvl>
    <w:lvl w:ilvl="6" w:tplc="230248D2">
      <w:numFmt w:val="bullet"/>
      <w:lvlText w:val="•"/>
      <w:lvlJc w:val="left"/>
      <w:pPr>
        <w:ind w:left="7625" w:hanging="360"/>
      </w:pPr>
      <w:rPr>
        <w:rFonts w:hint="default"/>
        <w:lang w:eastAsia="en-US" w:bidi="ar-SA"/>
      </w:rPr>
    </w:lvl>
    <w:lvl w:ilvl="7" w:tplc="FC0E37AC">
      <w:numFmt w:val="bullet"/>
      <w:lvlText w:val="•"/>
      <w:lvlJc w:val="left"/>
      <w:pPr>
        <w:ind w:left="8510" w:hanging="360"/>
      </w:pPr>
      <w:rPr>
        <w:rFonts w:hint="default"/>
        <w:lang w:eastAsia="en-US" w:bidi="ar-SA"/>
      </w:rPr>
    </w:lvl>
    <w:lvl w:ilvl="8" w:tplc="0B74A738">
      <w:numFmt w:val="bullet"/>
      <w:lvlText w:val="•"/>
      <w:lvlJc w:val="left"/>
      <w:pPr>
        <w:ind w:left="9396" w:hanging="360"/>
      </w:pPr>
      <w:rPr>
        <w:rFonts w:hint="default"/>
        <w:lang w:eastAsia="en-US" w:bidi="ar-SA"/>
      </w:rPr>
    </w:lvl>
  </w:abstractNum>
  <w:abstractNum w:abstractNumId="3" w15:restartNumberingAfterBreak="0">
    <w:nsid w:val="451D3AC0"/>
    <w:multiLevelType w:val="hybridMultilevel"/>
    <w:tmpl w:val="3D9624F8"/>
    <w:lvl w:ilvl="0" w:tplc="919227CE">
      <w:numFmt w:val="bullet"/>
      <w:lvlText w:val="-"/>
      <w:lvlJc w:val="left"/>
      <w:pPr>
        <w:ind w:left="1600" w:hanging="360"/>
      </w:pPr>
      <w:rPr>
        <w:rFonts w:ascii="Carlito" w:eastAsia="Carlito" w:hAnsi="Carlito" w:cs="Carlito" w:hint="default"/>
        <w:spacing w:val="-3"/>
        <w:w w:val="100"/>
        <w:sz w:val="24"/>
        <w:szCs w:val="24"/>
        <w:lang w:eastAsia="en-US" w:bidi="ar-SA"/>
      </w:rPr>
    </w:lvl>
    <w:lvl w:ilvl="1" w:tplc="8CEA6500">
      <w:numFmt w:val="bullet"/>
      <w:lvlText w:val="•"/>
      <w:lvlJc w:val="left"/>
      <w:pPr>
        <w:ind w:left="2556" w:hanging="360"/>
      </w:pPr>
      <w:rPr>
        <w:rFonts w:hint="default"/>
        <w:lang w:eastAsia="en-US" w:bidi="ar-SA"/>
      </w:rPr>
    </w:lvl>
    <w:lvl w:ilvl="2" w:tplc="35A20EA2">
      <w:numFmt w:val="bullet"/>
      <w:lvlText w:val="•"/>
      <w:lvlJc w:val="left"/>
      <w:pPr>
        <w:ind w:left="3513" w:hanging="360"/>
      </w:pPr>
      <w:rPr>
        <w:rFonts w:hint="default"/>
        <w:lang w:eastAsia="en-US" w:bidi="ar-SA"/>
      </w:rPr>
    </w:lvl>
    <w:lvl w:ilvl="3" w:tplc="DD34C3E0">
      <w:numFmt w:val="bullet"/>
      <w:lvlText w:val="•"/>
      <w:lvlJc w:val="left"/>
      <w:pPr>
        <w:ind w:left="4469" w:hanging="360"/>
      </w:pPr>
      <w:rPr>
        <w:rFonts w:hint="default"/>
        <w:lang w:eastAsia="en-US" w:bidi="ar-SA"/>
      </w:rPr>
    </w:lvl>
    <w:lvl w:ilvl="4" w:tplc="1C065E38">
      <w:numFmt w:val="bullet"/>
      <w:lvlText w:val="•"/>
      <w:lvlJc w:val="left"/>
      <w:pPr>
        <w:ind w:left="5426" w:hanging="360"/>
      </w:pPr>
      <w:rPr>
        <w:rFonts w:hint="default"/>
        <w:lang w:eastAsia="en-US" w:bidi="ar-SA"/>
      </w:rPr>
    </w:lvl>
    <w:lvl w:ilvl="5" w:tplc="F05A6E0E">
      <w:numFmt w:val="bullet"/>
      <w:lvlText w:val="•"/>
      <w:lvlJc w:val="left"/>
      <w:pPr>
        <w:ind w:left="6383" w:hanging="360"/>
      </w:pPr>
      <w:rPr>
        <w:rFonts w:hint="default"/>
        <w:lang w:eastAsia="en-US" w:bidi="ar-SA"/>
      </w:rPr>
    </w:lvl>
    <w:lvl w:ilvl="6" w:tplc="791CB9A0">
      <w:numFmt w:val="bullet"/>
      <w:lvlText w:val="•"/>
      <w:lvlJc w:val="left"/>
      <w:pPr>
        <w:ind w:left="7339" w:hanging="360"/>
      </w:pPr>
      <w:rPr>
        <w:rFonts w:hint="default"/>
        <w:lang w:eastAsia="en-US" w:bidi="ar-SA"/>
      </w:rPr>
    </w:lvl>
    <w:lvl w:ilvl="7" w:tplc="B758261C">
      <w:numFmt w:val="bullet"/>
      <w:lvlText w:val="•"/>
      <w:lvlJc w:val="left"/>
      <w:pPr>
        <w:ind w:left="8296" w:hanging="360"/>
      </w:pPr>
      <w:rPr>
        <w:rFonts w:hint="default"/>
        <w:lang w:eastAsia="en-US" w:bidi="ar-SA"/>
      </w:rPr>
    </w:lvl>
    <w:lvl w:ilvl="8" w:tplc="52E23C12">
      <w:numFmt w:val="bullet"/>
      <w:lvlText w:val="•"/>
      <w:lvlJc w:val="left"/>
      <w:pPr>
        <w:ind w:left="9253" w:hanging="360"/>
      </w:pPr>
      <w:rPr>
        <w:rFonts w:hint="default"/>
        <w:lang w:eastAsia="en-US" w:bidi="ar-SA"/>
      </w:rPr>
    </w:lvl>
  </w:abstractNum>
  <w:abstractNum w:abstractNumId="4" w15:restartNumberingAfterBreak="0">
    <w:nsid w:val="7D157042"/>
    <w:multiLevelType w:val="hybridMultilevel"/>
    <w:tmpl w:val="D55A621C"/>
    <w:lvl w:ilvl="0" w:tplc="21308DFC">
      <w:start w:val="1"/>
      <w:numFmt w:val="decimal"/>
      <w:lvlText w:val="%1."/>
      <w:lvlJc w:val="left"/>
      <w:pPr>
        <w:ind w:left="1600" w:hanging="360"/>
      </w:pPr>
      <w:rPr>
        <w:rFonts w:ascii="Times New Roman" w:eastAsia="Times New Roman" w:hAnsi="Times New Roman" w:cs="Times New Roman" w:hint="default"/>
        <w:b/>
        <w:bCs/>
        <w:spacing w:val="-4"/>
        <w:w w:val="100"/>
        <w:sz w:val="24"/>
        <w:szCs w:val="24"/>
        <w:lang w:eastAsia="en-US" w:bidi="ar-SA"/>
      </w:rPr>
    </w:lvl>
    <w:lvl w:ilvl="1" w:tplc="A8F098C2">
      <w:numFmt w:val="bullet"/>
      <w:lvlText w:val="•"/>
      <w:lvlJc w:val="left"/>
      <w:pPr>
        <w:ind w:left="2556" w:hanging="360"/>
      </w:pPr>
      <w:rPr>
        <w:rFonts w:hint="default"/>
        <w:lang w:eastAsia="en-US" w:bidi="ar-SA"/>
      </w:rPr>
    </w:lvl>
    <w:lvl w:ilvl="2" w:tplc="F0348F4E">
      <w:numFmt w:val="bullet"/>
      <w:lvlText w:val="•"/>
      <w:lvlJc w:val="left"/>
      <w:pPr>
        <w:ind w:left="3513" w:hanging="360"/>
      </w:pPr>
      <w:rPr>
        <w:rFonts w:hint="default"/>
        <w:lang w:eastAsia="en-US" w:bidi="ar-SA"/>
      </w:rPr>
    </w:lvl>
    <w:lvl w:ilvl="3" w:tplc="0718896E">
      <w:numFmt w:val="bullet"/>
      <w:lvlText w:val="•"/>
      <w:lvlJc w:val="left"/>
      <w:pPr>
        <w:ind w:left="4469" w:hanging="360"/>
      </w:pPr>
      <w:rPr>
        <w:rFonts w:hint="default"/>
        <w:lang w:eastAsia="en-US" w:bidi="ar-SA"/>
      </w:rPr>
    </w:lvl>
    <w:lvl w:ilvl="4" w:tplc="A330DA5A">
      <w:numFmt w:val="bullet"/>
      <w:lvlText w:val="•"/>
      <w:lvlJc w:val="left"/>
      <w:pPr>
        <w:ind w:left="5426" w:hanging="360"/>
      </w:pPr>
      <w:rPr>
        <w:rFonts w:hint="default"/>
        <w:lang w:eastAsia="en-US" w:bidi="ar-SA"/>
      </w:rPr>
    </w:lvl>
    <w:lvl w:ilvl="5" w:tplc="4C0860B6">
      <w:numFmt w:val="bullet"/>
      <w:lvlText w:val="•"/>
      <w:lvlJc w:val="left"/>
      <w:pPr>
        <w:ind w:left="6383" w:hanging="360"/>
      </w:pPr>
      <w:rPr>
        <w:rFonts w:hint="default"/>
        <w:lang w:eastAsia="en-US" w:bidi="ar-SA"/>
      </w:rPr>
    </w:lvl>
    <w:lvl w:ilvl="6" w:tplc="826E2726">
      <w:numFmt w:val="bullet"/>
      <w:lvlText w:val="•"/>
      <w:lvlJc w:val="left"/>
      <w:pPr>
        <w:ind w:left="7339" w:hanging="360"/>
      </w:pPr>
      <w:rPr>
        <w:rFonts w:hint="default"/>
        <w:lang w:eastAsia="en-US" w:bidi="ar-SA"/>
      </w:rPr>
    </w:lvl>
    <w:lvl w:ilvl="7" w:tplc="5178EBA0">
      <w:numFmt w:val="bullet"/>
      <w:lvlText w:val="•"/>
      <w:lvlJc w:val="left"/>
      <w:pPr>
        <w:ind w:left="8296" w:hanging="360"/>
      </w:pPr>
      <w:rPr>
        <w:rFonts w:hint="default"/>
        <w:lang w:eastAsia="en-US" w:bidi="ar-SA"/>
      </w:rPr>
    </w:lvl>
    <w:lvl w:ilvl="8" w:tplc="EE18D2F4">
      <w:numFmt w:val="bullet"/>
      <w:lvlText w:val="•"/>
      <w:lvlJc w:val="left"/>
      <w:pPr>
        <w:ind w:left="9253" w:hanging="360"/>
      </w:pPr>
      <w:rPr>
        <w:rFonts w:hint="default"/>
        <w:lang w:eastAsia="en-US" w:bidi="ar-SA"/>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4D62"/>
    <w:rsid w:val="003C269C"/>
    <w:rsid w:val="005C7708"/>
    <w:rsid w:val="008108F2"/>
    <w:rsid w:val="00844BCE"/>
    <w:rsid w:val="008C72C5"/>
    <w:rsid w:val="008E622F"/>
    <w:rsid w:val="00972CD9"/>
    <w:rsid w:val="00A00C1E"/>
    <w:rsid w:val="00A14DF3"/>
    <w:rsid w:val="00AE0DE7"/>
    <w:rsid w:val="00B6578B"/>
    <w:rsid w:val="00B705BA"/>
    <w:rsid w:val="00BC7DAE"/>
    <w:rsid w:val="00DE4D62"/>
    <w:rsid w:val="00F00022"/>
    <w:rsid w:val="00F363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3A252"/>
  <w15:docId w15:val="{375BE9C9-D907-412E-9EF6-A2A43E081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1"/>
    <w:qFormat/>
    <w:rsid w:val="00DE4D62"/>
    <w:pPr>
      <w:widowControl w:val="0"/>
      <w:autoSpaceDE w:val="0"/>
      <w:autoSpaceDN w:val="0"/>
      <w:spacing w:after="0" w:line="240" w:lineRule="auto"/>
      <w:ind w:left="880"/>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DE4D62"/>
    <w:pPr>
      <w:widowControl w:val="0"/>
      <w:autoSpaceDE w:val="0"/>
      <w:autoSpaceDN w:val="0"/>
      <w:spacing w:after="0" w:line="240" w:lineRule="auto"/>
    </w:pPr>
    <w:rPr>
      <w:rFonts w:ascii="Times New Roman" w:eastAsia="Times New Roman" w:hAnsi="Times New Roman" w:cs="Times New Roman"/>
    </w:rPr>
  </w:style>
  <w:style w:type="paragraph" w:styleId="ListParagraph">
    <w:name w:val="List Paragraph"/>
    <w:basedOn w:val="Normal"/>
    <w:uiPriority w:val="1"/>
    <w:qFormat/>
    <w:rsid w:val="00DE4D62"/>
    <w:pPr>
      <w:widowControl w:val="0"/>
      <w:autoSpaceDE w:val="0"/>
      <w:autoSpaceDN w:val="0"/>
      <w:spacing w:after="0" w:line="240" w:lineRule="auto"/>
      <w:ind w:left="1600" w:hanging="361"/>
    </w:pPr>
    <w:rPr>
      <w:rFonts w:ascii="Times New Roman" w:eastAsia="Times New Roman" w:hAnsi="Times New Roman" w:cs="Times New Roman"/>
    </w:rPr>
  </w:style>
  <w:style w:type="character" w:customStyle="1" w:styleId="Heading1Char">
    <w:name w:val="Heading 1 Char"/>
    <w:basedOn w:val="DefaultParagraphFont"/>
    <w:link w:val="Heading1"/>
    <w:uiPriority w:val="1"/>
    <w:rsid w:val="00DE4D62"/>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DE4D62"/>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DE4D62"/>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B705BA"/>
    <w:rPr>
      <w:sz w:val="16"/>
      <w:szCs w:val="16"/>
    </w:rPr>
  </w:style>
  <w:style w:type="paragraph" w:styleId="CommentText">
    <w:name w:val="annotation text"/>
    <w:basedOn w:val="Normal"/>
    <w:link w:val="CommentTextChar"/>
    <w:uiPriority w:val="99"/>
    <w:semiHidden/>
    <w:unhideWhenUsed/>
    <w:rsid w:val="00B705BA"/>
    <w:pPr>
      <w:spacing w:line="240" w:lineRule="auto"/>
    </w:pPr>
    <w:rPr>
      <w:sz w:val="20"/>
      <w:szCs w:val="20"/>
    </w:rPr>
  </w:style>
  <w:style w:type="character" w:customStyle="1" w:styleId="CommentTextChar">
    <w:name w:val="Comment Text Char"/>
    <w:basedOn w:val="DefaultParagraphFont"/>
    <w:link w:val="CommentText"/>
    <w:uiPriority w:val="99"/>
    <w:semiHidden/>
    <w:rsid w:val="00B705BA"/>
    <w:rPr>
      <w:sz w:val="20"/>
      <w:szCs w:val="20"/>
    </w:rPr>
  </w:style>
  <w:style w:type="paragraph" w:styleId="CommentSubject">
    <w:name w:val="annotation subject"/>
    <w:basedOn w:val="CommentText"/>
    <w:next w:val="CommentText"/>
    <w:link w:val="CommentSubjectChar"/>
    <w:uiPriority w:val="99"/>
    <w:semiHidden/>
    <w:unhideWhenUsed/>
    <w:rsid w:val="00B705BA"/>
    <w:rPr>
      <w:b/>
      <w:bCs/>
    </w:rPr>
  </w:style>
  <w:style w:type="character" w:customStyle="1" w:styleId="CommentSubjectChar">
    <w:name w:val="Comment Subject Char"/>
    <w:basedOn w:val="CommentTextChar"/>
    <w:link w:val="CommentSubject"/>
    <w:uiPriority w:val="99"/>
    <w:semiHidden/>
    <w:rsid w:val="00B705BA"/>
    <w:rPr>
      <w:b/>
      <w:bCs/>
      <w:sz w:val="20"/>
      <w:szCs w:val="20"/>
    </w:rPr>
  </w:style>
  <w:style w:type="paragraph" w:styleId="BalloonText">
    <w:name w:val="Balloon Text"/>
    <w:basedOn w:val="Normal"/>
    <w:link w:val="BalloonTextChar"/>
    <w:uiPriority w:val="99"/>
    <w:semiHidden/>
    <w:unhideWhenUsed/>
    <w:rsid w:val="00B705B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05BA"/>
    <w:rPr>
      <w:rFonts w:ascii="Segoe UI" w:hAnsi="Segoe UI" w:cs="Segoe UI"/>
      <w:sz w:val="18"/>
      <w:szCs w:val="18"/>
    </w:rPr>
  </w:style>
  <w:style w:type="paragraph" w:styleId="FootnoteText">
    <w:name w:val="footnote text"/>
    <w:basedOn w:val="Normal"/>
    <w:link w:val="FootnoteTextChar"/>
    <w:uiPriority w:val="99"/>
    <w:semiHidden/>
    <w:unhideWhenUsed/>
    <w:rsid w:val="00972CD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72CD9"/>
    <w:rPr>
      <w:sz w:val="20"/>
      <w:szCs w:val="20"/>
    </w:rPr>
  </w:style>
  <w:style w:type="character" w:styleId="FootnoteReference">
    <w:name w:val="footnote reference"/>
    <w:basedOn w:val="DefaultParagraphFont"/>
    <w:uiPriority w:val="99"/>
    <w:semiHidden/>
    <w:unhideWhenUsed/>
    <w:rsid w:val="00972CD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604D7F-E6E5-45DA-8D85-75142E113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4</Pages>
  <Words>968</Words>
  <Characters>5523</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igor.dimitrovski</dc:creator>
  <cp:keywords/>
  <dc:description/>
  <cp:lastModifiedBy>Igor Dimitrovski</cp:lastModifiedBy>
  <cp:revision>12</cp:revision>
  <dcterms:created xsi:type="dcterms:W3CDTF">2021-08-10T07:53:00Z</dcterms:created>
  <dcterms:modified xsi:type="dcterms:W3CDTF">2022-04-15T07:33:00Z</dcterms:modified>
</cp:coreProperties>
</file>